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23747" w14:textId="77777777" w:rsidR="001A71BD" w:rsidRDefault="008C1016">
      <w:pPr>
        <w:spacing w:after="0" w:line="259" w:lineRule="auto"/>
        <w:ind w:left="0" w:right="217" w:firstLine="0"/>
        <w:jc w:val="right"/>
      </w:pPr>
      <w:r>
        <w:rPr>
          <w:noProof/>
        </w:rPr>
        <w:drawing>
          <wp:inline distT="0" distB="0" distL="0" distR="0" wp14:anchorId="6BE39B4B" wp14:editId="15C98A94">
            <wp:extent cx="6120130" cy="1741805"/>
            <wp:effectExtent l="0" t="0" r="0" b="0"/>
            <wp:docPr id="923" name="Picture 923"/>
            <wp:cNvGraphicFramePr/>
            <a:graphic xmlns:a="http://schemas.openxmlformats.org/drawingml/2006/main">
              <a:graphicData uri="http://schemas.openxmlformats.org/drawingml/2006/picture">
                <pic:pic xmlns:pic="http://schemas.openxmlformats.org/drawingml/2006/picture">
                  <pic:nvPicPr>
                    <pic:cNvPr id="923" name="Picture 923"/>
                    <pic:cNvPicPr/>
                  </pic:nvPicPr>
                  <pic:blipFill>
                    <a:blip r:embed="rId7"/>
                    <a:stretch>
                      <a:fillRect/>
                    </a:stretch>
                  </pic:blipFill>
                  <pic:spPr>
                    <a:xfrm>
                      <a:off x="0" y="0"/>
                      <a:ext cx="6120130" cy="1741805"/>
                    </a:xfrm>
                    <a:prstGeom prst="rect">
                      <a:avLst/>
                    </a:prstGeom>
                  </pic:spPr>
                </pic:pic>
              </a:graphicData>
            </a:graphic>
          </wp:inline>
        </w:drawing>
      </w:r>
      <w:r>
        <w:rPr>
          <w:b/>
          <w:color w:val="505050"/>
          <w:sz w:val="48"/>
        </w:rPr>
        <w:t xml:space="preserve"> </w:t>
      </w:r>
    </w:p>
    <w:p w14:paraId="010F7231" w14:textId="77777777" w:rsidR="001A71BD" w:rsidRDefault="008C1016">
      <w:pPr>
        <w:spacing w:after="0" w:line="259" w:lineRule="auto"/>
        <w:ind w:left="116" w:firstLine="0"/>
        <w:jc w:val="center"/>
      </w:pPr>
      <w:r>
        <w:rPr>
          <w:b/>
          <w:color w:val="505050"/>
          <w:sz w:val="48"/>
        </w:rPr>
        <w:t xml:space="preserve"> </w:t>
      </w:r>
    </w:p>
    <w:p w14:paraId="489C7BA5" w14:textId="77777777" w:rsidR="001A71BD" w:rsidRDefault="008C1016">
      <w:pPr>
        <w:spacing w:after="15" w:line="259" w:lineRule="auto"/>
        <w:ind w:left="56" w:firstLine="0"/>
        <w:jc w:val="center"/>
      </w:pPr>
      <w:r>
        <w:rPr>
          <w:b/>
        </w:rPr>
        <w:t xml:space="preserve"> </w:t>
      </w:r>
    </w:p>
    <w:p w14:paraId="36404B79" w14:textId="77777777" w:rsidR="001A71BD" w:rsidRDefault="008C1016">
      <w:pPr>
        <w:spacing w:after="0" w:line="259" w:lineRule="auto"/>
        <w:ind w:left="0" w:right="4" w:firstLine="0"/>
        <w:jc w:val="center"/>
      </w:pPr>
      <w:r>
        <w:rPr>
          <w:b/>
          <w:sz w:val="28"/>
        </w:rPr>
        <w:t>PROGRAMMAZIONE DI LINGUA E CULTURA SPAGNOLA</w:t>
      </w:r>
      <w:r>
        <w:rPr>
          <w:b/>
        </w:rPr>
        <w:t xml:space="preserve"> </w:t>
      </w:r>
    </w:p>
    <w:p w14:paraId="5B9C40CA" w14:textId="77777777" w:rsidR="001A71BD" w:rsidRDefault="008C1016">
      <w:pPr>
        <w:spacing w:after="0" w:line="259" w:lineRule="auto"/>
        <w:ind w:left="0" w:firstLine="0"/>
        <w:jc w:val="left"/>
      </w:pPr>
      <w:r>
        <w:t xml:space="preserve"> </w:t>
      </w:r>
    </w:p>
    <w:p w14:paraId="146E6B70" w14:textId="13B51EE0" w:rsidR="001A71BD" w:rsidRDefault="008C1016">
      <w:pPr>
        <w:tabs>
          <w:tab w:val="center" w:pos="6790"/>
        </w:tabs>
        <w:spacing w:after="0" w:line="259" w:lineRule="auto"/>
        <w:ind w:left="-15" w:firstLine="0"/>
        <w:jc w:val="left"/>
      </w:pPr>
      <w:r>
        <w:t xml:space="preserve">ISTITUTO: </w:t>
      </w:r>
      <w:r>
        <w:rPr>
          <w:b/>
        </w:rPr>
        <w:t xml:space="preserve">IISS “PIETRO SETTE” </w:t>
      </w:r>
      <w:r>
        <w:rPr>
          <w:b/>
        </w:rPr>
        <w:tab/>
      </w:r>
      <w:r>
        <w:t xml:space="preserve">                            ANNO SCOLASTICO: </w:t>
      </w:r>
      <w:r>
        <w:rPr>
          <w:b/>
        </w:rPr>
        <w:t>202</w:t>
      </w:r>
      <w:r w:rsidR="00101D63">
        <w:rPr>
          <w:b/>
        </w:rPr>
        <w:t>5</w:t>
      </w:r>
      <w:r>
        <w:rPr>
          <w:b/>
        </w:rPr>
        <w:t>-202</w:t>
      </w:r>
      <w:r w:rsidR="00101D63">
        <w:rPr>
          <w:b/>
        </w:rPr>
        <w:t>6</w:t>
      </w:r>
    </w:p>
    <w:p w14:paraId="6B1C6A4C" w14:textId="77777777" w:rsidR="001A71BD" w:rsidRDefault="008C1016">
      <w:pPr>
        <w:spacing w:after="0" w:line="259" w:lineRule="auto"/>
        <w:ind w:left="56" w:firstLine="0"/>
        <w:jc w:val="center"/>
      </w:pPr>
      <w:r>
        <w:t xml:space="preserve"> </w:t>
      </w:r>
    </w:p>
    <w:p w14:paraId="3C26D1CE" w14:textId="77777777" w:rsidR="001A71BD" w:rsidRDefault="008C1016">
      <w:pPr>
        <w:tabs>
          <w:tab w:val="center" w:pos="8439"/>
        </w:tabs>
        <w:ind w:left="-15" w:firstLine="0"/>
        <w:jc w:val="left"/>
      </w:pPr>
      <w:r>
        <w:t xml:space="preserve">INDIRIZZO: </w:t>
      </w:r>
      <w:r>
        <w:rPr>
          <w:b/>
        </w:rPr>
        <w:t xml:space="preserve">RIM  </w:t>
      </w:r>
      <w:r>
        <w:t xml:space="preserve">                                                                  CLASSE: </w:t>
      </w:r>
      <w:r>
        <w:rPr>
          <w:b/>
        </w:rPr>
        <w:t>3^</w:t>
      </w:r>
      <w:r>
        <w:t xml:space="preserve">  </w:t>
      </w:r>
      <w:r>
        <w:tab/>
        <w:t xml:space="preserve">SEZIONE: </w:t>
      </w:r>
      <w:r>
        <w:rPr>
          <w:b/>
        </w:rPr>
        <w:t xml:space="preserve">A </w:t>
      </w:r>
    </w:p>
    <w:p w14:paraId="384BB0C4" w14:textId="77777777" w:rsidR="001A71BD" w:rsidRDefault="008C1016">
      <w:pPr>
        <w:spacing w:after="0" w:line="259" w:lineRule="auto"/>
        <w:ind w:left="0" w:firstLine="0"/>
        <w:jc w:val="left"/>
      </w:pPr>
      <w:r>
        <w:t xml:space="preserve"> </w:t>
      </w:r>
    </w:p>
    <w:p w14:paraId="4AC91C61" w14:textId="11AF1284" w:rsidR="001A71BD" w:rsidRDefault="008C1016">
      <w:pPr>
        <w:spacing w:after="0" w:line="259" w:lineRule="auto"/>
        <w:ind w:left="-5"/>
        <w:jc w:val="left"/>
      </w:pPr>
      <w:r>
        <w:t xml:space="preserve">DISCIPLINA: </w:t>
      </w:r>
      <w:r>
        <w:rPr>
          <w:b/>
        </w:rPr>
        <w:t>LINGUA E CULTURA SPAGNOLA</w:t>
      </w:r>
      <w:r>
        <w:t xml:space="preserve">          DOCENTE: </w:t>
      </w:r>
      <w:r w:rsidR="001036CF">
        <w:rPr>
          <w:b/>
        </w:rPr>
        <w:t>Annalaura Punzi</w:t>
      </w:r>
    </w:p>
    <w:p w14:paraId="20529287" w14:textId="77777777" w:rsidR="001A71BD" w:rsidRDefault="008C1016">
      <w:pPr>
        <w:spacing w:after="0" w:line="259" w:lineRule="auto"/>
        <w:ind w:left="0" w:firstLine="0"/>
        <w:jc w:val="left"/>
      </w:pPr>
      <w:r>
        <w:t xml:space="preserve"> </w:t>
      </w:r>
    </w:p>
    <w:p w14:paraId="1ACBFDFE" w14:textId="77777777" w:rsidR="001A71BD" w:rsidRDefault="008C1016">
      <w:pPr>
        <w:spacing w:after="0" w:line="259" w:lineRule="auto"/>
        <w:ind w:left="-5"/>
        <w:jc w:val="left"/>
      </w:pPr>
      <w:r>
        <w:t xml:space="preserve">QUADRO ORARIO: </w:t>
      </w:r>
      <w:r>
        <w:rPr>
          <w:b/>
        </w:rPr>
        <w:t>3 ore settimanali</w:t>
      </w:r>
      <w:r>
        <w:t xml:space="preserve"> </w:t>
      </w:r>
    </w:p>
    <w:p w14:paraId="1EDBAE8D" w14:textId="77777777" w:rsidR="001A71BD" w:rsidRDefault="008C1016">
      <w:pPr>
        <w:spacing w:after="0" w:line="259" w:lineRule="auto"/>
        <w:ind w:left="0" w:firstLine="0"/>
        <w:jc w:val="left"/>
      </w:pPr>
      <w:r>
        <w:t xml:space="preserve"> </w:t>
      </w:r>
    </w:p>
    <w:p w14:paraId="6CC41051" w14:textId="77777777" w:rsidR="001A71BD" w:rsidRDefault="008C1016">
      <w:pPr>
        <w:spacing w:after="25" w:line="259" w:lineRule="auto"/>
        <w:ind w:left="0" w:firstLine="0"/>
        <w:jc w:val="left"/>
      </w:pPr>
      <w:r>
        <w:t xml:space="preserve"> </w:t>
      </w:r>
    </w:p>
    <w:p w14:paraId="38B2DD00" w14:textId="36A048C9" w:rsidR="001A71BD" w:rsidRDefault="00E96D1E">
      <w:pPr>
        <w:pStyle w:val="Titolo1"/>
        <w:ind w:left="720" w:hanging="360"/>
      </w:pPr>
      <w:r>
        <w:t>FINALITÀ</w:t>
      </w:r>
      <w:r w:rsidR="008C1016">
        <w:t xml:space="preserve"> DELL’INDIRIZZO</w:t>
      </w:r>
      <w:r w:rsidR="008C1016">
        <w:rPr>
          <w:u w:val="none"/>
        </w:rPr>
        <w:t xml:space="preserve">  </w:t>
      </w:r>
    </w:p>
    <w:p w14:paraId="40D5204B" w14:textId="77777777" w:rsidR="001A71BD" w:rsidRDefault="008C1016">
      <w:pPr>
        <w:spacing w:after="0" w:line="259" w:lineRule="auto"/>
        <w:ind w:left="0" w:firstLine="0"/>
        <w:jc w:val="left"/>
      </w:pPr>
      <w:r>
        <w:t xml:space="preserve"> </w:t>
      </w:r>
    </w:p>
    <w:p w14:paraId="4B44A82D" w14:textId="77777777" w:rsidR="001A71BD" w:rsidRDefault="008C1016">
      <w:pPr>
        <w:ind w:left="-5"/>
      </w:pPr>
      <w:r>
        <w:t xml:space="preserve">In tutti gli indirizzi e articolazioni del settore economico, i risultati di apprendimento sono definiti a partire dalle funzioni aziendali e dai processi produttivi e tengono conto dell’evoluzione che caratterizza l’intero settore sia sul piano delle metodologie di erogazione dei servizi sia sul piano delle tecnologie di gestione, che risultano sempre più trasversali alle diverse tipologie aziendali. Questo ambito di studi si caratterizza, in generale, per un'offerta formativa relativa ad un settore che ha come sfondo il mercato e affronta lo studio dei macrofenomeni economico-aziendali nazionali e internazionali, la normativa civilistica e fiscale, il sistema azienda nella sua complessità e nella sua struttura, con specifica attenzione all'utilizzo delle tecnologie e forme di comunicazione più appropriate, anche in lingua straniera. Un </w:t>
      </w:r>
    </w:p>
    <w:p w14:paraId="23F49267" w14:textId="77777777" w:rsidR="001A71BD" w:rsidRDefault="008C1016">
      <w:pPr>
        <w:ind w:left="-5"/>
      </w:pPr>
      <w:r>
        <w:t xml:space="preserve">aspetto di rilievo per il settore economico è costituito dall’educazione all’imprenditorialità, in linea con le indicazioni dell’Unione europea, in quanto le competenze imprenditoriali sono motore dell’innovazione, della competitività e della crescita. La loro acquisizione consente agli studenti di sviluppare una visione orientata al cambiamento, all’iniziativa, alla creatività, alla mobilità geografica e professionale, nonché all’assunzione di comportamenti socialmente responsabili, che li mettono in grado di organizzare il proprio futuro professionale tenendo conto dei processi in atto.   </w:t>
      </w:r>
    </w:p>
    <w:p w14:paraId="78A13AE7" w14:textId="77777777" w:rsidR="001A71BD" w:rsidRDefault="008C1016">
      <w:pPr>
        <w:ind w:left="-5"/>
      </w:pPr>
      <w:r>
        <w:t xml:space="preserve">In particolare, l’articolazione “Relazioni internazionali per il Marketing” ha l’obiettivo di approfondire gli aspetti relativi alla gestione delle relazioni commerciali internazionali riguardanti differenti realtà geo-politiche e settoriali e per assicurare le competenze necessarie a livello culturale, linguistico e tecnico. </w:t>
      </w:r>
    </w:p>
    <w:p w14:paraId="41E679DC" w14:textId="43F9ABA8" w:rsidR="001A71BD" w:rsidRDefault="001A71BD">
      <w:pPr>
        <w:spacing w:after="0" w:line="259" w:lineRule="auto"/>
        <w:ind w:left="0" w:firstLine="0"/>
        <w:jc w:val="left"/>
      </w:pPr>
    </w:p>
    <w:p w14:paraId="41DDD48C" w14:textId="77777777" w:rsidR="001A71BD" w:rsidRDefault="008C1016">
      <w:pPr>
        <w:spacing w:after="0" w:line="259" w:lineRule="auto"/>
        <w:ind w:left="0" w:firstLine="0"/>
        <w:jc w:val="left"/>
      </w:pPr>
      <w:r>
        <w:t xml:space="preserve"> </w:t>
      </w:r>
    </w:p>
    <w:p w14:paraId="762FE0B6" w14:textId="77777777" w:rsidR="001A71BD" w:rsidRDefault="008C1016">
      <w:pPr>
        <w:pStyle w:val="Titolo1"/>
        <w:ind w:left="225" w:hanging="240"/>
      </w:pPr>
      <w:r>
        <w:lastRenderedPageBreak/>
        <w:t>ANALISI DELLA SITUAZIONE DI PARTENZA</w:t>
      </w:r>
      <w:r>
        <w:rPr>
          <w:u w:val="none"/>
        </w:rPr>
        <w:t xml:space="preserve"> </w:t>
      </w:r>
    </w:p>
    <w:p w14:paraId="25CCAEDD" w14:textId="77777777" w:rsidR="001A71BD" w:rsidRDefault="008C1016">
      <w:pPr>
        <w:spacing w:after="0" w:line="259" w:lineRule="auto"/>
        <w:ind w:left="0" w:firstLine="0"/>
        <w:jc w:val="left"/>
      </w:pPr>
      <w:r>
        <w:t xml:space="preserve"> </w:t>
      </w:r>
    </w:p>
    <w:p w14:paraId="385D1ACB" w14:textId="77777777" w:rsidR="001A71BD" w:rsidRDefault="008C1016">
      <w:pPr>
        <w:spacing w:after="0" w:line="259" w:lineRule="auto"/>
        <w:ind w:left="0" w:firstLine="0"/>
        <w:jc w:val="left"/>
      </w:pPr>
      <w:r>
        <w:t xml:space="preserve"> </w:t>
      </w:r>
    </w:p>
    <w:p w14:paraId="66D9B4A9" w14:textId="77777777" w:rsidR="001A71BD" w:rsidRDefault="008C1016">
      <w:pPr>
        <w:ind w:left="-5"/>
      </w:pPr>
      <w:r>
        <w:t xml:space="preserve">PROFILO GENERALE DELLA CLASSE (caratteristiche cognitive, comportamentali, atteggiamento verso la materia, interessi, partecipazione...) </w:t>
      </w:r>
    </w:p>
    <w:p w14:paraId="12007C89" w14:textId="595F9256" w:rsidR="00F711B0" w:rsidRDefault="00F711B0">
      <w:pPr>
        <w:pStyle w:val="s21"/>
        <w:spacing w:before="0" w:beforeAutospacing="0" w:after="165" w:afterAutospacing="0"/>
        <w:jc w:val="both"/>
        <w:rPr>
          <w:rFonts w:ascii="-webkit-standard" w:hAnsi="-webkit-standard"/>
          <w:color w:val="000000"/>
          <w:sz w:val="27"/>
          <w:szCs w:val="27"/>
        </w:rPr>
      </w:pPr>
      <w:r>
        <w:rPr>
          <w:color w:val="000000"/>
          <w:sz w:val="27"/>
          <w:szCs w:val="27"/>
        </w:rPr>
        <w:br/>
      </w:r>
      <w:r>
        <w:rPr>
          <w:rStyle w:val="s10"/>
          <w:color w:val="000000"/>
          <w:sz w:val="27"/>
          <w:szCs w:val="27"/>
        </w:rPr>
        <w:t>La classe 3ª A RIM dell’ITC è composta da 27 alunni, di cui 18 ragazze e 9 ragazzi. Il gruppo classe si presenta particolarmente complesso e impegnativo, caratterizzato da un contesto spesso caotico.</w:t>
      </w:r>
      <w:r>
        <w:rPr>
          <w:rStyle w:val="apple-converted-space"/>
          <w:color w:val="000000"/>
          <w:sz w:val="27"/>
          <w:szCs w:val="27"/>
        </w:rPr>
        <w:t> </w:t>
      </w:r>
      <w:r>
        <w:rPr>
          <w:rStyle w:val="s10"/>
          <w:color w:val="000000"/>
          <w:sz w:val="27"/>
          <w:szCs w:val="27"/>
        </w:rPr>
        <w:t>Il livello di rumorosità e distrazione è elevato, e ciò compromette frequentemente lo svolgimento regolare delle lezioni.</w:t>
      </w:r>
      <w:r>
        <w:rPr>
          <w:rStyle w:val="apple-converted-space"/>
          <w:color w:val="000000"/>
          <w:sz w:val="27"/>
          <w:szCs w:val="27"/>
        </w:rPr>
        <w:t> </w:t>
      </w:r>
    </w:p>
    <w:p w14:paraId="37B64692" w14:textId="77777777" w:rsidR="00F711B0" w:rsidRDefault="00F711B0">
      <w:pPr>
        <w:pStyle w:val="s21"/>
        <w:spacing w:before="0" w:beforeAutospacing="0" w:after="165" w:afterAutospacing="0"/>
        <w:jc w:val="both"/>
        <w:rPr>
          <w:rFonts w:ascii="-webkit-standard" w:hAnsi="-webkit-standard"/>
          <w:color w:val="000000"/>
          <w:sz w:val="27"/>
          <w:szCs w:val="27"/>
        </w:rPr>
      </w:pPr>
      <w:r>
        <w:rPr>
          <w:rStyle w:val="s10"/>
          <w:color w:val="000000"/>
          <w:sz w:val="27"/>
          <w:szCs w:val="27"/>
        </w:rPr>
        <w:t>All'interno del gruppo sono presenti due studenti con disabilità, affiancati dai rispettivi docenti di sostegno, sei studenti ripetenti (cinque ragazze e un ragazzo), una studentessa con disturbi specifici dell’apprendimento per la quale è stato predisposto un PDP, e un alunno che segue le attività in modalità DaD.</w:t>
      </w:r>
      <w:r>
        <w:rPr>
          <w:rStyle w:val="apple-converted-space"/>
          <w:color w:val="000000"/>
          <w:sz w:val="27"/>
          <w:szCs w:val="27"/>
        </w:rPr>
        <w:t> </w:t>
      </w:r>
    </w:p>
    <w:p w14:paraId="66BE2EB8" w14:textId="77777777" w:rsidR="00F711B0" w:rsidRDefault="00F711B0">
      <w:pPr>
        <w:pStyle w:val="s21"/>
        <w:spacing w:before="0" w:beforeAutospacing="0" w:after="165" w:afterAutospacing="0"/>
        <w:jc w:val="both"/>
        <w:rPr>
          <w:rFonts w:ascii="-webkit-standard" w:hAnsi="-webkit-standard"/>
          <w:color w:val="000000"/>
          <w:sz w:val="27"/>
          <w:szCs w:val="27"/>
        </w:rPr>
      </w:pPr>
      <w:r>
        <w:rPr>
          <w:rStyle w:val="s10"/>
          <w:color w:val="000000"/>
          <w:sz w:val="27"/>
          <w:szCs w:val="27"/>
        </w:rPr>
        <w:t>Fin dall’inizio dell’anno scolastico si sono evidenziati numerosi episodi di comportamento problematico: in particolare, uno studente si distingue per una costante opposizione alle regole della convivenza civile, spesso appoggiato da un piccolo gruppo di compagni, con effetti negativi sul clima classe e sul regolare svolgimento delle attività didattiche.</w:t>
      </w:r>
    </w:p>
    <w:p w14:paraId="29134753" w14:textId="77777777" w:rsidR="00F711B0" w:rsidRDefault="00F711B0">
      <w:pPr>
        <w:pStyle w:val="s21"/>
        <w:spacing w:before="0" w:beforeAutospacing="0" w:after="165" w:afterAutospacing="0"/>
        <w:jc w:val="both"/>
        <w:rPr>
          <w:rFonts w:ascii="-webkit-standard" w:hAnsi="-webkit-standard"/>
          <w:color w:val="000000"/>
          <w:sz w:val="27"/>
          <w:szCs w:val="27"/>
        </w:rPr>
      </w:pPr>
      <w:r>
        <w:rPr>
          <w:rStyle w:val="s10"/>
          <w:color w:val="000000"/>
          <w:sz w:val="27"/>
          <w:szCs w:val="27"/>
        </w:rPr>
        <w:t>Nonostante ciò, sono presenti alcuni alunni motivati e responsabili, che si impegnano con costanza e rispettano le scadenze. Le prime verifiche orali e scritte hanno evidenziato un quadro generale non omogeneo: mentre alcuni studenti mostrano carenze significative nelle competenze linguistico-comunicative, altri raggiungono risultati sufficienti, e solo un numero ristretto si distingue per un livello di preparazione buono.</w:t>
      </w:r>
      <w:r>
        <w:rPr>
          <w:rStyle w:val="apple-converted-space"/>
          <w:color w:val="000000"/>
          <w:sz w:val="27"/>
          <w:szCs w:val="27"/>
        </w:rPr>
        <w:t> </w:t>
      </w:r>
    </w:p>
    <w:p w14:paraId="691AFF5A" w14:textId="427DC7AE" w:rsidR="00F711B0" w:rsidRPr="00F711B0" w:rsidRDefault="00F711B0" w:rsidP="00F711B0">
      <w:pPr>
        <w:pStyle w:val="s21"/>
        <w:spacing w:before="0" w:beforeAutospacing="0" w:after="165" w:afterAutospacing="0"/>
        <w:jc w:val="both"/>
        <w:rPr>
          <w:rFonts w:ascii="-webkit-standard" w:hAnsi="-webkit-standard"/>
          <w:color w:val="000000"/>
          <w:sz w:val="27"/>
          <w:szCs w:val="27"/>
        </w:rPr>
      </w:pPr>
      <w:r>
        <w:rPr>
          <w:rStyle w:val="s10"/>
          <w:color w:val="000000"/>
          <w:sz w:val="27"/>
          <w:szCs w:val="27"/>
        </w:rPr>
        <w:t>La partecipazione al dialogo educativo è discontinua: alcuni ragazzi si mostrano attivi e interessati, altri necessitano di continui stimoli e sollecitazioni. In generale, nonostante le difficoltà ambientali, la classe manifesta una certa disponibilità</w:t>
      </w:r>
      <w:r>
        <w:rPr>
          <w:rStyle w:val="apple-converted-space"/>
          <w:color w:val="000000"/>
          <w:sz w:val="27"/>
          <w:szCs w:val="27"/>
        </w:rPr>
        <w:t> </w:t>
      </w:r>
      <w:r>
        <w:rPr>
          <w:rStyle w:val="s10"/>
          <w:color w:val="000000"/>
          <w:sz w:val="27"/>
          <w:szCs w:val="27"/>
        </w:rPr>
        <w:t>e curiosità</w:t>
      </w:r>
      <w:r>
        <w:rPr>
          <w:rStyle w:val="apple-converted-space"/>
          <w:color w:val="000000"/>
          <w:sz w:val="27"/>
          <w:szCs w:val="27"/>
        </w:rPr>
        <w:t> </w:t>
      </w:r>
      <w:r>
        <w:rPr>
          <w:rStyle w:val="s10"/>
          <w:color w:val="000000"/>
          <w:sz w:val="27"/>
          <w:szCs w:val="27"/>
        </w:rPr>
        <w:t>verso la</w:t>
      </w:r>
      <w:r>
        <w:rPr>
          <w:rStyle w:val="apple-converted-space"/>
          <w:color w:val="000000"/>
          <w:sz w:val="27"/>
          <w:szCs w:val="27"/>
        </w:rPr>
        <w:t> </w:t>
      </w:r>
      <w:r>
        <w:rPr>
          <w:rStyle w:val="s10"/>
          <w:color w:val="000000"/>
          <w:sz w:val="27"/>
          <w:szCs w:val="27"/>
        </w:rPr>
        <w:t>(nuova)</w:t>
      </w:r>
      <w:r>
        <w:rPr>
          <w:rStyle w:val="apple-converted-space"/>
          <w:color w:val="000000"/>
          <w:sz w:val="27"/>
          <w:szCs w:val="27"/>
        </w:rPr>
        <w:t> </w:t>
      </w:r>
      <w:r>
        <w:rPr>
          <w:rStyle w:val="s10"/>
          <w:color w:val="000000"/>
          <w:sz w:val="27"/>
          <w:szCs w:val="27"/>
        </w:rPr>
        <w:t>disciplina.</w:t>
      </w:r>
    </w:p>
    <w:p w14:paraId="7C2FBAD7" w14:textId="267E43E5" w:rsidR="001A71BD" w:rsidRDefault="001A71BD">
      <w:pPr>
        <w:spacing w:after="0" w:line="259" w:lineRule="auto"/>
        <w:ind w:left="0" w:firstLine="0"/>
        <w:jc w:val="left"/>
      </w:pPr>
    </w:p>
    <w:p w14:paraId="4E1FC164" w14:textId="77777777" w:rsidR="001A71BD" w:rsidRDefault="008C1016">
      <w:pPr>
        <w:ind w:left="-5"/>
      </w:pPr>
      <w:r>
        <w:t xml:space="preserve">FONTI DI RILEVAZIONE DEI DATI: </w:t>
      </w:r>
    </w:p>
    <w:p w14:paraId="334AF9C3" w14:textId="77777777" w:rsidR="001A71BD" w:rsidRDefault="008C1016">
      <w:pPr>
        <w:spacing w:after="0" w:line="259" w:lineRule="auto"/>
        <w:ind w:left="0" w:firstLine="0"/>
        <w:jc w:val="left"/>
      </w:pPr>
      <w:r>
        <w:t xml:space="preserve"> </w:t>
      </w:r>
    </w:p>
    <w:p w14:paraId="5E5C7EE9" w14:textId="77777777" w:rsidR="001A71BD" w:rsidRDefault="008C1016">
      <w:pPr>
        <w:ind w:left="-5"/>
      </w:pPr>
      <w:r>
        <w:t xml:space="preserve">Tecniche di osservazione, colloqui con gli alunni, esercizi in classe, interrogazioni e verifiche scritte </w:t>
      </w:r>
    </w:p>
    <w:p w14:paraId="1D7D9F04" w14:textId="77777777" w:rsidR="001A71BD" w:rsidRDefault="008C1016">
      <w:pPr>
        <w:spacing w:after="0" w:line="259" w:lineRule="auto"/>
        <w:ind w:left="0" w:firstLine="0"/>
        <w:jc w:val="left"/>
      </w:pPr>
      <w:r>
        <w:rPr>
          <w:b/>
        </w:rPr>
        <w:t xml:space="preserve"> </w:t>
      </w:r>
    </w:p>
    <w:p w14:paraId="774A2548" w14:textId="77777777" w:rsidR="001A71BD" w:rsidRDefault="008C1016">
      <w:pPr>
        <w:spacing w:after="0" w:line="259" w:lineRule="auto"/>
        <w:ind w:left="0" w:firstLine="0"/>
        <w:jc w:val="left"/>
      </w:pPr>
      <w:r>
        <w:rPr>
          <w:b/>
        </w:rPr>
        <w:t xml:space="preserve"> </w:t>
      </w:r>
    </w:p>
    <w:p w14:paraId="72852A46" w14:textId="77777777" w:rsidR="001A71BD" w:rsidRDefault="008C1016">
      <w:pPr>
        <w:spacing w:after="0" w:line="259" w:lineRule="auto"/>
        <w:ind w:left="0" w:firstLine="0"/>
        <w:jc w:val="left"/>
      </w:pPr>
      <w:r>
        <w:t xml:space="preserve"> </w:t>
      </w:r>
    </w:p>
    <w:tbl>
      <w:tblPr>
        <w:tblStyle w:val="TableGrid"/>
        <w:tblW w:w="10032" w:type="dxa"/>
        <w:tblInd w:w="-28" w:type="dxa"/>
        <w:tblCellMar>
          <w:top w:w="16" w:type="dxa"/>
          <w:left w:w="107" w:type="dxa"/>
          <w:right w:w="50" w:type="dxa"/>
        </w:tblCellMar>
        <w:tblLook w:val="04A0" w:firstRow="1" w:lastRow="0" w:firstColumn="1" w:lastColumn="0" w:noHBand="0" w:noVBand="1"/>
      </w:tblPr>
      <w:tblGrid>
        <w:gridCol w:w="10032"/>
      </w:tblGrid>
      <w:tr w:rsidR="001A71BD" w14:paraId="7C33A4FB" w14:textId="77777777">
        <w:trPr>
          <w:trHeight w:val="290"/>
        </w:trPr>
        <w:tc>
          <w:tcPr>
            <w:tcW w:w="10032" w:type="dxa"/>
            <w:tcBorders>
              <w:top w:val="single" w:sz="4" w:space="0" w:color="000000"/>
              <w:left w:val="single" w:sz="4" w:space="0" w:color="000000"/>
              <w:bottom w:val="single" w:sz="4" w:space="0" w:color="000000"/>
              <w:right w:val="single" w:sz="4" w:space="0" w:color="000000"/>
            </w:tcBorders>
            <w:shd w:val="clear" w:color="auto" w:fill="EFF9FF"/>
          </w:tcPr>
          <w:p w14:paraId="79B3A7A7" w14:textId="77777777" w:rsidR="001A71BD" w:rsidRDefault="008C1016">
            <w:pPr>
              <w:spacing w:after="0" w:line="259" w:lineRule="auto"/>
              <w:ind w:left="480" w:firstLine="0"/>
              <w:jc w:val="left"/>
            </w:pPr>
            <w:r>
              <w:rPr>
                <w:b/>
              </w:rPr>
              <w:t>3.</w:t>
            </w:r>
            <w:r>
              <w:rPr>
                <w:rFonts w:ascii="Arial" w:eastAsia="Arial" w:hAnsi="Arial" w:cs="Arial"/>
                <w:b/>
              </w:rPr>
              <w:t xml:space="preserve"> </w:t>
            </w:r>
            <w:r>
              <w:rPr>
                <w:b/>
              </w:rPr>
              <w:t xml:space="preserve">OBIETTIVI COGNITIVO – FORMATIVI DISCIPLINARI </w:t>
            </w:r>
          </w:p>
        </w:tc>
      </w:tr>
      <w:tr w:rsidR="001A71BD" w14:paraId="7DD192B6" w14:textId="77777777">
        <w:trPr>
          <w:trHeight w:val="563"/>
        </w:trPr>
        <w:tc>
          <w:tcPr>
            <w:tcW w:w="10032" w:type="dxa"/>
            <w:tcBorders>
              <w:top w:val="single" w:sz="4" w:space="0" w:color="000000"/>
              <w:left w:val="single" w:sz="4" w:space="0" w:color="000000"/>
              <w:bottom w:val="single" w:sz="4" w:space="0" w:color="000000"/>
              <w:right w:val="single" w:sz="4" w:space="0" w:color="000000"/>
            </w:tcBorders>
          </w:tcPr>
          <w:p w14:paraId="644D2000" w14:textId="77777777" w:rsidR="001A71BD" w:rsidRDefault="008C1016">
            <w:pPr>
              <w:spacing w:after="0" w:line="259" w:lineRule="auto"/>
              <w:ind w:left="0" w:firstLine="0"/>
            </w:pPr>
            <w:r>
              <w:rPr>
                <w:i/>
              </w:rPr>
              <w:t xml:space="preserve">Gli obiettivi, articolati in </w:t>
            </w:r>
            <w:r>
              <w:t>Competenze, Abilità, Conoscenze</w:t>
            </w:r>
            <w:r>
              <w:rPr>
                <w:i/>
              </w:rPr>
              <w:t xml:space="preserve">, sono elaborati in sede di dipartimento e qui riportati in allegato. </w:t>
            </w:r>
          </w:p>
        </w:tc>
      </w:tr>
    </w:tbl>
    <w:p w14:paraId="6BF653D7" w14:textId="77777777" w:rsidR="001A71BD" w:rsidRDefault="008C1016">
      <w:pPr>
        <w:spacing w:after="0" w:line="259" w:lineRule="auto"/>
        <w:ind w:left="0" w:firstLine="0"/>
        <w:jc w:val="left"/>
      </w:pPr>
      <w:r>
        <w:t xml:space="preserve"> </w:t>
      </w:r>
    </w:p>
    <w:tbl>
      <w:tblPr>
        <w:tblStyle w:val="TableGrid"/>
        <w:tblW w:w="10068" w:type="dxa"/>
        <w:tblInd w:w="0" w:type="dxa"/>
        <w:tblCellMar>
          <w:top w:w="12" w:type="dxa"/>
          <w:left w:w="72" w:type="dxa"/>
          <w:right w:w="17" w:type="dxa"/>
        </w:tblCellMar>
        <w:tblLook w:val="04A0" w:firstRow="1" w:lastRow="0" w:firstColumn="1" w:lastColumn="0" w:noHBand="0" w:noVBand="1"/>
      </w:tblPr>
      <w:tblGrid>
        <w:gridCol w:w="5322"/>
        <w:gridCol w:w="2000"/>
        <w:gridCol w:w="2746"/>
      </w:tblGrid>
      <w:tr w:rsidR="001A71BD" w14:paraId="13351481" w14:textId="77777777" w:rsidTr="00FE6692">
        <w:trPr>
          <w:trHeight w:val="581"/>
        </w:trPr>
        <w:tc>
          <w:tcPr>
            <w:tcW w:w="3140" w:type="dxa"/>
            <w:tcBorders>
              <w:top w:val="single" w:sz="4" w:space="0" w:color="000000"/>
              <w:left w:val="single" w:sz="4" w:space="0" w:color="000000"/>
              <w:bottom w:val="single" w:sz="4" w:space="0" w:color="000000"/>
              <w:right w:val="single" w:sz="4" w:space="0" w:color="000000"/>
            </w:tcBorders>
          </w:tcPr>
          <w:p w14:paraId="63FB4561" w14:textId="77777777" w:rsidR="001A71BD" w:rsidRDefault="008C1016">
            <w:pPr>
              <w:spacing w:after="0" w:line="259" w:lineRule="auto"/>
              <w:ind w:left="0" w:right="45" w:firstLine="0"/>
              <w:jc w:val="center"/>
            </w:pPr>
            <w:r>
              <w:rPr>
                <w:b/>
                <w:sz w:val="22"/>
              </w:rPr>
              <w:t xml:space="preserve">CONOSCENZE </w:t>
            </w:r>
          </w:p>
          <w:p w14:paraId="39A19832" w14:textId="77777777" w:rsidR="001A71BD" w:rsidRDefault="008C1016">
            <w:pPr>
              <w:spacing w:after="0" w:line="259" w:lineRule="auto"/>
              <w:ind w:left="0" w:firstLine="0"/>
              <w:jc w:val="left"/>
            </w:pPr>
            <w:r>
              <w:rPr>
                <w:b/>
                <w:sz w:val="22"/>
              </w:rPr>
              <w:t xml:space="preserve"> </w:t>
            </w:r>
          </w:p>
        </w:tc>
        <w:tc>
          <w:tcPr>
            <w:tcW w:w="2986" w:type="dxa"/>
            <w:tcBorders>
              <w:top w:val="single" w:sz="4" w:space="0" w:color="000000"/>
              <w:left w:val="single" w:sz="4" w:space="0" w:color="000000"/>
              <w:bottom w:val="single" w:sz="4" w:space="0" w:color="000000"/>
              <w:right w:val="single" w:sz="4" w:space="0" w:color="000000"/>
            </w:tcBorders>
          </w:tcPr>
          <w:p w14:paraId="0758769B" w14:textId="77777777" w:rsidR="001A71BD" w:rsidRDefault="008C1016">
            <w:pPr>
              <w:spacing w:after="0" w:line="259" w:lineRule="auto"/>
              <w:ind w:left="0" w:right="47" w:firstLine="0"/>
              <w:jc w:val="center"/>
            </w:pPr>
            <w:r>
              <w:rPr>
                <w:b/>
                <w:sz w:val="22"/>
              </w:rPr>
              <w:t xml:space="preserve">ABILITÀ </w:t>
            </w:r>
          </w:p>
          <w:p w14:paraId="67CAD3E0" w14:textId="77777777" w:rsidR="001A71BD" w:rsidRDefault="008C1016">
            <w:pPr>
              <w:spacing w:after="0" w:line="259" w:lineRule="auto"/>
              <w:ind w:left="0" w:firstLine="0"/>
              <w:jc w:val="left"/>
            </w:pPr>
            <w:r>
              <w:rPr>
                <w:b/>
                <w:sz w:val="22"/>
              </w:rPr>
              <w:t xml:space="preserve"> </w:t>
            </w:r>
          </w:p>
        </w:tc>
        <w:tc>
          <w:tcPr>
            <w:tcW w:w="3941" w:type="dxa"/>
            <w:tcBorders>
              <w:top w:val="single" w:sz="4" w:space="0" w:color="000000"/>
              <w:left w:val="single" w:sz="4" w:space="0" w:color="000000"/>
              <w:bottom w:val="single" w:sz="4" w:space="0" w:color="000000"/>
              <w:right w:val="single" w:sz="4" w:space="0" w:color="000000"/>
            </w:tcBorders>
          </w:tcPr>
          <w:p w14:paraId="6B2F21B9" w14:textId="77777777" w:rsidR="001A71BD" w:rsidRDefault="008C1016">
            <w:pPr>
              <w:spacing w:after="0" w:line="259" w:lineRule="auto"/>
              <w:ind w:left="0" w:right="51" w:firstLine="0"/>
              <w:jc w:val="center"/>
            </w:pPr>
            <w:r>
              <w:rPr>
                <w:b/>
                <w:sz w:val="22"/>
              </w:rPr>
              <w:t xml:space="preserve">COMPETENZE </w:t>
            </w:r>
          </w:p>
          <w:p w14:paraId="0A2D9EE3" w14:textId="77777777" w:rsidR="001A71BD" w:rsidRDefault="008C1016">
            <w:pPr>
              <w:spacing w:after="0" w:line="259" w:lineRule="auto"/>
              <w:ind w:left="4" w:firstLine="0"/>
              <w:jc w:val="center"/>
            </w:pPr>
            <w:r>
              <w:rPr>
                <w:b/>
                <w:sz w:val="22"/>
              </w:rPr>
              <w:t xml:space="preserve"> </w:t>
            </w:r>
          </w:p>
        </w:tc>
      </w:tr>
      <w:tr w:rsidR="001A71BD" w14:paraId="2DDEFFDA" w14:textId="77777777" w:rsidTr="00FE6692">
        <w:trPr>
          <w:trHeight w:val="4702"/>
        </w:trPr>
        <w:tc>
          <w:tcPr>
            <w:tcW w:w="3140" w:type="dxa"/>
            <w:tcBorders>
              <w:top w:val="single" w:sz="4" w:space="0" w:color="000000"/>
              <w:left w:val="single" w:sz="4" w:space="0" w:color="000000"/>
              <w:bottom w:val="single" w:sz="4" w:space="0" w:color="000000"/>
              <w:right w:val="single" w:sz="4" w:space="0" w:color="000000"/>
            </w:tcBorders>
          </w:tcPr>
          <w:p w14:paraId="50132A91" w14:textId="77777777" w:rsidR="00351638" w:rsidRDefault="00351638">
            <w:pPr>
              <w:spacing w:after="0" w:line="238" w:lineRule="auto"/>
              <w:ind w:left="0" w:right="9" w:firstLine="0"/>
              <w:jc w:val="left"/>
            </w:pPr>
          </w:p>
          <w:p w14:paraId="76604884" w14:textId="175FC4F2" w:rsidR="001A71BD" w:rsidRDefault="008C1016">
            <w:pPr>
              <w:spacing w:after="0" w:line="238" w:lineRule="auto"/>
              <w:ind w:left="0" w:right="9" w:firstLine="0"/>
              <w:jc w:val="left"/>
            </w:pPr>
            <w:r>
              <w:t xml:space="preserve">Aspetti comunicativi, sociolinguistici e paralinguistici della interazione e della produzione orale in relazione al contesto e agli interlocutori.  </w:t>
            </w:r>
          </w:p>
          <w:p w14:paraId="66CADDDF" w14:textId="77777777" w:rsidR="001A71BD" w:rsidRDefault="008C1016">
            <w:pPr>
              <w:spacing w:after="0" w:line="259" w:lineRule="auto"/>
              <w:ind w:left="0" w:firstLine="0"/>
              <w:jc w:val="left"/>
            </w:pPr>
            <w:r>
              <w:t xml:space="preserve"> </w:t>
            </w:r>
          </w:p>
          <w:p w14:paraId="0FAE9FD6" w14:textId="77777777" w:rsidR="001A71BD" w:rsidRDefault="008C1016">
            <w:pPr>
              <w:spacing w:after="0" w:line="238" w:lineRule="auto"/>
              <w:ind w:left="0" w:right="23" w:firstLine="0"/>
              <w:jc w:val="left"/>
            </w:pPr>
            <w:r>
              <w:t xml:space="preserve">Strutture grammaticali di base della lingua, sistema fonologico, ritmo e intonazione della frase, ortografia e punteggiatura.  </w:t>
            </w:r>
          </w:p>
          <w:p w14:paraId="393696D4" w14:textId="77777777" w:rsidR="001A71BD" w:rsidRDefault="008C1016">
            <w:pPr>
              <w:spacing w:after="0" w:line="259" w:lineRule="auto"/>
              <w:ind w:left="0" w:firstLine="0"/>
              <w:jc w:val="left"/>
            </w:pPr>
            <w:r>
              <w:t xml:space="preserve"> </w:t>
            </w:r>
          </w:p>
          <w:p w14:paraId="48123E02" w14:textId="77777777" w:rsidR="001A71BD" w:rsidRDefault="008C1016">
            <w:pPr>
              <w:spacing w:after="0" w:line="259" w:lineRule="auto"/>
              <w:ind w:left="0" w:firstLine="0"/>
              <w:jc w:val="left"/>
            </w:pPr>
            <w:r>
              <w:t xml:space="preserve">Strategie per la comprensione del senso generale e di informazioni specifiche e prevedibili di testi e messaggi semplici e chiari, scritti, orali e </w:t>
            </w:r>
            <w:r w:rsidR="00656860">
              <w:t>multimediali su argomenti noti inerenti l’esperienza personale.</w:t>
            </w:r>
          </w:p>
          <w:p w14:paraId="4FCAED55" w14:textId="77777777" w:rsidR="00E67091" w:rsidRDefault="00E67091">
            <w:pPr>
              <w:spacing w:after="0" w:line="259" w:lineRule="auto"/>
              <w:ind w:left="0" w:firstLine="0"/>
              <w:jc w:val="left"/>
            </w:pPr>
          </w:p>
          <w:p w14:paraId="330569D9" w14:textId="77777777" w:rsidR="00E67091" w:rsidRDefault="00E67091">
            <w:pPr>
              <w:spacing w:after="0" w:line="259" w:lineRule="auto"/>
              <w:ind w:left="0" w:firstLine="0"/>
              <w:jc w:val="left"/>
            </w:pPr>
            <w:r>
              <w:t>Lessico e fraseologia idiomatica frequenti relativi ad attività ordinarie, di studio e lavo</w:t>
            </w:r>
            <w:r>
              <w:t>ro.</w:t>
            </w:r>
          </w:p>
          <w:p w14:paraId="1A5ED71F" w14:textId="77777777" w:rsidR="00E67091" w:rsidRDefault="00E67091" w:rsidP="00182269">
            <w:pPr>
              <w:spacing w:after="0" w:line="238" w:lineRule="auto"/>
              <w:ind w:left="0" w:firstLine="0"/>
              <w:jc w:val="left"/>
            </w:pPr>
            <w:r>
              <w:t>Tecniche d’uso dei dizionari, anche multimediali</w:t>
            </w:r>
          </w:p>
          <w:p w14:paraId="65553A76" w14:textId="77777777" w:rsidR="00E67091" w:rsidRDefault="00E67091" w:rsidP="00182269">
            <w:pPr>
              <w:spacing w:after="0" w:line="259" w:lineRule="auto"/>
              <w:ind w:left="0" w:firstLine="0"/>
              <w:jc w:val="left"/>
            </w:pPr>
          </w:p>
          <w:p w14:paraId="5B03B626" w14:textId="77777777" w:rsidR="00E67091" w:rsidRDefault="00E67091" w:rsidP="00E67091">
            <w:pPr>
              <w:spacing w:after="0" w:line="238" w:lineRule="auto"/>
              <w:ind w:left="0" w:firstLine="0"/>
              <w:jc w:val="left"/>
            </w:pPr>
            <w:r>
              <w:t xml:space="preserve">Strutture morfosintattiche di base adeguate alla produzione di testi semplici e brevi, scritti e orali, riferiti ad eventi ed esperienze personali.  </w:t>
            </w:r>
          </w:p>
          <w:p w14:paraId="386FB5C8" w14:textId="77777777" w:rsidR="00FE6692" w:rsidRDefault="00FE6692" w:rsidP="00182269">
            <w:pPr>
              <w:spacing w:after="0" w:line="259" w:lineRule="auto"/>
              <w:ind w:left="0" w:firstLine="0"/>
              <w:jc w:val="left"/>
            </w:pPr>
          </w:p>
          <w:p w14:paraId="296992B7" w14:textId="422C91D8" w:rsidR="00FE6692" w:rsidRDefault="00FE6692" w:rsidP="00182269">
            <w:pPr>
              <w:spacing w:after="0" w:line="259" w:lineRule="auto"/>
              <w:ind w:left="0" w:firstLine="0"/>
              <w:jc w:val="left"/>
            </w:pPr>
            <w:r>
              <w:t xml:space="preserve">Aspetti socio-culturali dei </w:t>
            </w:r>
            <w:r>
              <w:t>Paesi</w:t>
            </w:r>
            <w:r>
              <w:t xml:space="preserve"> di cui si studia la lingua</w:t>
            </w:r>
            <w:r>
              <w:t>.</w:t>
            </w:r>
          </w:p>
          <w:p w14:paraId="7E4524CB" w14:textId="3BB9357F" w:rsidR="00FE6692" w:rsidRDefault="00FE6692" w:rsidP="00E67091">
            <w:pPr>
              <w:spacing w:after="0" w:line="238" w:lineRule="auto"/>
              <w:ind w:left="0" w:firstLine="0"/>
              <w:jc w:val="left"/>
            </w:pPr>
          </w:p>
        </w:tc>
        <w:tc>
          <w:tcPr>
            <w:tcW w:w="2986" w:type="dxa"/>
            <w:tcBorders>
              <w:top w:val="single" w:sz="4" w:space="0" w:color="000000"/>
              <w:left w:val="single" w:sz="4" w:space="0" w:color="000000"/>
              <w:bottom w:val="single" w:sz="4" w:space="0" w:color="000000"/>
              <w:right w:val="single" w:sz="4" w:space="0" w:color="000000"/>
            </w:tcBorders>
          </w:tcPr>
          <w:p w14:paraId="6C06B65A" w14:textId="77777777" w:rsidR="00351638" w:rsidRDefault="00351638">
            <w:pPr>
              <w:spacing w:after="0" w:line="238" w:lineRule="auto"/>
              <w:ind w:left="0" w:firstLine="0"/>
              <w:jc w:val="left"/>
            </w:pPr>
          </w:p>
          <w:p w14:paraId="3DA18186" w14:textId="2F97C253" w:rsidR="001A71BD" w:rsidRDefault="008C1016">
            <w:pPr>
              <w:spacing w:after="0" w:line="238" w:lineRule="auto"/>
              <w:ind w:left="0" w:firstLine="0"/>
              <w:jc w:val="left"/>
            </w:pPr>
            <w:r>
              <w:t xml:space="preserve">Scambiare informazioni di routine e su argomenti di interesse personale, quotidiano o di studio, usando strategie compensative.  </w:t>
            </w:r>
          </w:p>
          <w:p w14:paraId="77F2BC3B" w14:textId="77777777" w:rsidR="001A71BD" w:rsidRDefault="008C1016">
            <w:pPr>
              <w:spacing w:after="0" w:line="259" w:lineRule="auto"/>
              <w:ind w:left="0" w:firstLine="0"/>
              <w:jc w:val="left"/>
            </w:pPr>
            <w:r>
              <w:t xml:space="preserve"> </w:t>
            </w:r>
          </w:p>
          <w:p w14:paraId="362C195F" w14:textId="77777777" w:rsidR="001A71BD" w:rsidRDefault="008C1016">
            <w:pPr>
              <w:spacing w:after="0" w:line="238" w:lineRule="auto"/>
              <w:ind w:left="0" w:right="47" w:firstLine="0"/>
              <w:jc w:val="left"/>
            </w:pPr>
            <w:r>
              <w:t xml:space="preserve">Utilizzare appropriate strategie per comprendere informazioni specifiche e prevedibili in messaggi chiari, brevi, scritti e orali, relativi ad argomenti noti e di immediato interesse personale e quotidiano.  </w:t>
            </w:r>
          </w:p>
          <w:p w14:paraId="54D6279A" w14:textId="77777777" w:rsidR="001A71BD" w:rsidRDefault="008C1016">
            <w:pPr>
              <w:spacing w:after="0" w:line="259" w:lineRule="auto"/>
              <w:ind w:left="0" w:firstLine="0"/>
              <w:jc w:val="left"/>
            </w:pPr>
            <w:r>
              <w:t xml:space="preserve"> </w:t>
            </w:r>
          </w:p>
        </w:tc>
        <w:tc>
          <w:tcPr>
            <w:tcW w:w="3941" w:type="dxa"/>
            <w:tcBorders>
              <w:top w:val="single" w:sz="4" w:space="0" w:color="000000"/>
              <w:left w:val="single" w:sz="4" w:space="0" w:color="000000"/>
              <w:bottom w:val="single" w:sz="4" w:space="0" w:color="000000"/>
              <w:right w:val="single" w:sz="4" w:space="0" w:color="000000"/>
            </w:tcBorders>
          </w:tcPr>
          <w:p w14:paraId="5B94FB82" w14:textId="77777777" w:rsidR="00351638" w:rsidRDefault="00351638" w:rsidP="00351638">
            <w:pPr>
              <w:spacing w:after="0" w:line="238" w:lineRule="auto"/>
              <w:ind w:left="0" w:firstLine="0"/>
              <w:jc w:val="left"/>
            </w:pPr>
          </w:p>
          <w:p w14:paraId="36BA33D6" w14:textId="79C99B18" w:rsidR="001A71BD" w:rsidRDefault="008C1016" w:rsidP="00351638">
            <w:pPr>
              <w:pStyle w:val="Paragrafoelenco"/>
              <w:numPr>
                <w:ilvl w:val="0"/>
                <w:numId w:val="1"/>
              </w:numPr>
              <w:spacing w:after="0" w:line="238" w:lineRule="auto"/>
              <w:jc w:val="left"/>
            </w:pPr>
            <w:r>
              <w:t xml:space="preserve">Comprendere testi relativi a situazioni di vita quotidiana - Interagire in modo semplice per salutare </w:t>
            </w:r>
          </w:p>
          <w:p w14:paraId="20635A02" w14:textId="77777777" w:rsidR="001A71BD" w:rsidRDefault="008C1016">
            <w:pPr>
              <w:numPr>
                <w:ilvl w:val="0"/>
                <w:numId w:val="1"/>
              </w:numPr>
              <w:spacing w:after="0" w:line="259" w:lineRule="auto"/>
              <w:ind w:firstLine="0"/>
              <w:jc w:val="left"/>
            </w:pPr>
            <w:r>
              <w:t xml:space="preserve">Sapersi presentare </w:t>
            </w:r>
          </w:p>
          <w:p w14:paraId="1E80BA39" w14:textId="77777777" w:rsidR="001A71BD" w:rsidRDefault="008C1016">
            <w:pPr>
              <w:numPr>
                <w:ilvl w:val="0"/>
                <w:numId w:val="1"/>
              </w:numPr>
              <w:spacing w:after="1" w:line="238" w:lineRule="auto"/>
              <w:ind w:firstLine="0"/>
              <w:jc w:val="left"/>
            </w:pPr>
            <w:r>
              <w:t xml:space="preserve">Saper chiedere e dare informazioni personali </w:t>
            </w:r>
          </w:p>
          <w:p w14:paraId="4B74D8B9" w14:textId="77777777" w:rsidR="001A71BD" w:rsidRDefault="008C1016">
            <w:pPr>
              <w:numPr>
                <w:ilvl w:val="0"/>
                <w:numId w:val="1"/>
              </w:numPr>
              <w:spacing w:after="0" w:line="238" w:lineRule="auto"/>
              <w:ind w:firstLine="0"/>
              <w:jc w:val="left"/>
            </w:pPr>
            <w:r>
              <w:t xml:space="preserve">Saper descrivere fisicamente e caratterialmente </w:t>
            </w:r>
          </w:p>
          <w:p w14:paraId="5CAB1E00" w14:textId="77777777" w:rsidR="001A71BD" w:rsidRDefault="008C1016">
            <w:pPr>
              <w:numPr>
                <w:ilvl w:val="0"/>
                <w:numId w:val="1"/>
              </w:numPr>
              <w:spacing w:after="0" w:line="259" w:lineRule="auto"/>
              <w:ind w:firstLine="0"/>
              <w:jc w:val="left"/>
            </w:pPr>
            <w:r>
              <w:t xml:space="preserve">Descrivere la famiglia </w:t>
            </w:r>
          </w:p>
          <w:p w14:paraId="2BAADC50" w14:textId="77777777" w:rsidR="001A71BD" w:rsidRDefault="008C1016">
            <w:pPr>
              <w:numPr>
                <w:ilvl w:val="0"/>
                <w:numId w:val="1"/>
              </w:numPr>
              <w:spacing w:after="0" w:line="259" w:lineRule="auto"/>
              <w:ind w:firstLine="0"/>
              <w:jc w:val="left"/>
            </w:pPr>
            <w:r>
              <w:t xml:space="preserve">Parlare delle attività del tempo libero </w:t>
            </w:r>
          </w:p>
          <w:p w14:paraId="54D2BBA2" w14:textId="77777777" w:rsidR="001A71BD" w:rsidRDefault="008C1016">
            <w:pPr>
              <w:numPr>
                <w:ilvl w:val="0"/>
                <w:numId w:val="1"/>
              </w:numPr>
              <w:spacing w:after="0" w:line="238" w:lineRule="auto"/>
              <w:ind w:firstLine="0"/>
              <w:jc w:val="left"/>
            </w:pPr>
            <w:r>
              <w:t xml:space="preserve">Esprimere accordo e disaccordo  - Interagire per esprimere i propri gusti e preferenze </w:t>
            </w:r>
          </w:p>
          <w:p w14:paraId="33751623" w14:textId="77777777" w:rsidR="001A71BD" w:rsidRDefault="008C1016">
            <w:pPr>
              <w:numPr>
                <w:ilvl w:val="0"/>
                <w:numId w:val="1"/>
              </w:numPr>
              <w:spacing w:after="0" w:line="259" w:lineRule="auto"/>
              <w:ind w:firstLine="0"/>
              <w:jc w:val="left"/>
            </w:pPr>
            <w:r>
              <w:t xml:space="preserve">Parlare della routine quotidiana - Riferire la frequenza con cui si svolgono le azioni abituali  </w:t>
            </w:r>
          </w:p>
        </w:tc>
      </w:tr>
      <w:tr w:rsidR="001A71BD" w14:paraId="312B2BBB" w14:textId="77777777" w:rsidTr="00FE6692">
        <w:trPr>
          <w:trHeight w:val="5531"/>
        </w:trPr>
        <w:tc>
          <w:tcPr>
            <w:tcW w:w="3140" w:type="dxa"/>
            <w:tcBorders>
              <w:top w:val="single" w:sz="4" w:space="0" w:color="000000"/>
              <w:left w:val="single" w:sz="4" w:space="0" w:color="000000"/>
              <w:bottom w:val="single" w:sz="4" w:space="0" w:color="000000"/>
              <w:right w:val="single" w:sz="4" w:space="0" w:color="000000"/>
            </w:tcBorders>
          </w:tcPr>
          <w:p w14:paraId="3D141680" w14:textId="638C9ACF" w:rsidR="00541A09" w:rsidRDefault="00FE6692">
            <w:pPr>
              <w:spacing w:after="0" w:line="259" w:lineRule="auto"/>
              <w:ind w:left="0" w:firstLine="0"/>
              <w:jc w:val="left"/>
            </w:pPr>
            <w:r>
              <w:t>Il</w:t>
            </w:r>
            <w:r w:rsidR="00094E8C">
              <w:t xml:space="preserve"> programma prevede lo studio </w:t>
            </w:r>
            <w:r w:rsidR="00541A09">
              <w:t xml:space="preserve">dall’unità 0 all’ unità 6 del libro di testo. </w:t>
            </w:r>
          </w:p>
          <w:p w14:paraId="6A1287B9" w14:textId="77777777" w:rsidR="00541A09" w:rsidRDefault="00541A09">
            <w:pPr>
              <w:spacing w:after="0" w:line="259" w:lineRule="auto"/>
              <w:ind w:left="0" w:firstLine="0"/>
              <w:jc w:val="left"/>
            </w:pPr>
          </w:p>
          <w:p w14:paraId="0E07AA1C" w14:textId="33638B0D" w:rsidR="001A71BD" w:rsidRPr="00541A09" w:rsidRDefault="00541A09">
            <w:pPr>
              <w:spacing w:after="0" w:line="259" w:lineRule="auto"/>
              <w:ind w:left="0" w:firstLine="0"/>
              <w:jc w:val="left"/>
              <w:rPr>
                <w:b/>
                <w:bCs/>
                <w:sz w:val="22"/>
              </w:rPr>
            </w:pPr>
            <w:r w:rsidRPr="00541A09">
              <w:rPr>
                <w:b/>
                <w:bCs/>
              </w:rPr>
              <w:t>Argomenti:</w:t>
            </w:r>
          </w:p>
          <w:p w14:paraId="0CDA3D1B" w14:textId="77777777" w:rsidR="00541A09" w:rsidRPr="00BE7021" w:rsidRDefault="00541A09" w:rsidP="00182269">
            <w:pPr>
              <w:spacing w:after="150" w:line="240" w:lineRule="auto"/>
              <w:ind w:left="0" w:firstLine="0"/>
              <w:jc w:val="left"/>
              <w:rPr>
                <w:rFonts w:eastAsiaTheme="minorEastAsia"/>
                <w:kern w:val="0"/>
                <w:sz w:val="18"/>
                <w:szCs w:val="18"/>
                <w:lang w:val="it-IT" w:eastAsia="it-IT"/>
                <w14:ligatures w14:val="none"/>
              </w:rPr>
            </w:pPr>
            <w:r w:rsidRPr="00BE7021">
              <w:rPr>
                <w:rFonts w:eastAsiaTheme="minorEastAsia"/>
                <w:kern w:val="0"/>
                <w:sz w:val="27"/>
                <w:szCs w:val="27"/>
                <w:lang w:val="it-IT" w:eastAsia="it-IT"/>
                <w14:ligatures w14:val="none"/>
              </w:rPr>
              <w:t>Unidad 0, </w:t>
            </w:r>
            <w:r w:rsidRPr="00BE7021">
              <w:rPr>
                <w:rFonts w:eastAsiaTheme="minorEastAsia"/>
                <w:i/>
                <w:iCs/>
                <w:kern w:val="0"/>
                <w:sz w:val="27"/>
                <w:szCs w:val="27"/>
                <w:lang w:val="it-IT" w:eastAsia="it-IT"/>
                <w14:ligatures w14:val="none"/>
              </w:rPr>
              <w:t>Bienvenidos</w:t>
            </w:r>
          </w:p>
          <w:p w14:paraId="2B66DDF2"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Durante la clase</w:t>
            </w:r>
          </w:p>
          <w:p w14:paraId="245D5C0A"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En el aula</w:t>
            </w:r>
          </w:p>
          <w:p w14:paraId="2CA0BE48"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colores</w:t>
            </w:r>
          </w:p>
          <w:p w14:paraId="2DB0910C"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Pedir un favor, dar las gracias y responder</w:t>
            </w:r>
          </w:p>
          <w:p w14:paraId="69B9385F" w14:textId="77777777" w:rsidR="00541A09" w:rsidRDefault="00541A09" w:rsidP="00182269">
            <w:pPr>
              <w:spacing w:after="0" w:line="240" w:lineRule="auto"/>
              <w:ind w:left="0" w:hanging="270"/>
              <w:jc w:val="left"/>
              <w:rPr>
                <w:kern w:val="0"/>
                <w:sz w:val="27"/>
                <w:szCs w:val="27"/>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Alfabeto y fonética</w:t>
            </w:r>
          </w:p>
          <w:p w14:paraId="01B48B81" w14:textId="77777777" w:rsidR="00541A09" w:rsidRPr="00BE7021" w:rsidRDefault="00541A09" w:rsidP="00182269">
            <w:pPr>
              <w:spacing w:after="0" w:line="240" w:lineRule="auto"/>
              <w:ind w:left="0" w:hanging="270"/>
              <w:jc w:val="left"/>
              <w:rPr>
                <w:kern w:val="0"/>
                <w:sz w:val="18"/>
                <w:szCs w:val="18"/>
                <w:lang w:val="it-IT" w:eastAsia="it-IT"/>
                <w14:ligatures w14:val="none"/>
              </w:rPr>
            </w:pPr>
          </w:p>
          <w:p w14:paraId="06587210" w14:textId="77777777" w:rsidR="00541A09" w:rsidRPr="00BE7021" w:rsidRDefault="00541A09" w:rsidP="00182269">
            <w:pPr>
              <w:spacing w:after="150" w:line="240" w:lineRule="auto"/>
              <w:ind w:left="0" w:firstLine="0"/>
              <w:jc w:val="left"/>
              <w:rPr>
                <w:rFonts w:eastAsiaTheme="minorEastAsia"/>
                <w:kern w:val="0"/>
                <w:sz w:val="18"/>
                <w:szCs w:val="18"/>
                <w:lang w:val="it-IT" w:eastAsia="it-IT"/>
                <w14:ligatures w14:val="none"/>
              </w:rPr>
            </w:pPr>
            <w:r w:rsidRPr="00BE7021">
              <w:rPr>
                <w:rFonts w:eastAsiaTheme="minorEastAsia"/>
                <w:kern w:val="0"/>
                <w:sz w:val="27"/>
                <w:szCs w:val="27"/>
                <w:lang w:val="it-IT" w:eastAsia="it-IT"/>
                <w14:ligatures w14:val="none"/>
              </w:rPr>
              <w:t>Unidad 1, </w:t>
            </w:r>
            <w:r w:rsidRPr="00BE7021">
              <w:rPr>
                <w:rFonts w:eastAsiaTheme="minorEastAsia"/>
                <w:i/>
                <w:iCs/>
                <w:kern w:val="0"/>
                <w:sz w:val="27"/>
                <w:szCs w:val="27"/>
                <w:lang w:val="it-IT" w:eastAsia="it-IT"/>
                <w14:ligatures w14:val="none"/>
              </w:rPr>
              <w:t>Soy de Guinea Ecuatorial</w:t>
            </w:r>
          </w:p>
          <w:p w14:paraId="0A1C8B03"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números de 0 a 100</w:t>
            </w:r>
          </w:p>
          <w:p w14:paraId="040DA93D"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días de la semana</w:t>
            </w:r>
          </w:p>
          <w:p w14:paraId="1B222907"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meses y las estaciones</w:t>
            </w:r>
          </w:p>
          <w:p w14:paraId="088CA4BE"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Preguntar y decir la fecha</w:t>
            </w:r>
          </w:p>
          <w:p w14:paraId="1698BAFF"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Las partes del día</w:t>
            </w:r>
          </w:p>
          <w:p w14:paraId="7C4A79AD"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Saludar y despedirse</w:t>
            </w:r>
          </w:p>
          <w:p w14:paraId="502ACA69"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Identificar a personas</w:t>
            </w:r>
          </w:p>
          <w:p w14:paraId="14A3F73D"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Presentar y presentarse</w:t>
            </w:r>
          </w:p>
          <w:p w14:paraId="71509182"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Las naciones y las nacionalidades</w:t>
            </w:r>
          </w:p>
          <w:p w14:paraId="3AEB2AD4"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Pedir y dar información personal</w:t>
            </w:r>
          </w:p>
          <w:p w14:paraId="6AD6D191"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pronombres personales sujeto</w:t>
            </w:r>
          </w:p>
          <w:p w14:paraId="4E329D9D"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presente de indicativo del verbo </w:t>
            </w:r>
            <w:r w:rsidRPr="00BE7021">
              <w:rPr>
                <w:i/>
                <w:iCs/>
                <w:kern w:val="0"/>
                <w:sz w:val="27"/>
                <w:szCs w:val="27"/>
                <w:lang w:val="it-IT" w:eastAsia="it-IT"/>
                <w14:ligatures w14:val="none"/>
              </w:rPr>
              <w:t>ser</w:t>
            </w:r>
          </w:p>
          <w:p w14:paraId="06D56622"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artículos</w:t>
            </w:r>
          </w:p>
          <w:p w14:paraId="43BBCE83"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 formación del femenino</w:t>
            </w:r>
          </w:p>
          <w:p w14:paraId="16EE5F38"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 formación del plural</w:t>
            </w:r>
          </w:p>
          <w:p w14:paraId="51C7A2D6" w14:textId="77777777" w:rsidR="00541A09" w:rsidRPr="00BE7021" w:rsidRDefault="00541A09" w:rsidP="00182269">
            <w:pPr>
              <w:spacing w:after="0" w:line="240" w:lineRule="auto"/>
              <w:ind w:left="0" w:hanging="270"/>
              <w:jc w:val="left"/>
              <w:rPr>
                <w:i/>
                <w:iCs/>
                <w:kern w:val="0"/>
                <w:sz w:val="18"/>
                <w:szCs w:val="18"/>
                <w:lang w:val="it-IT" w:eastAsia="it-IT"/>
                <w14:ligatures w14:val="none"/>
              </w:rPr>
            </w:pPr>
            <w:r w:rsidRPr="00BE7021">
              <w:rPr>
                <w:rFonts w:ascii="Symbol" w:hAnsi="Symbol"/>
                <w:i/>
                <w:iCs/>
                <w:kern w:val="0"/>
                <w:sz w:val="18"/>
                <w:szCs w:val="18"/>
                <w:lang w:val="it-IT" w:eastAsia="it-IT"/>
                <w14:ligatures w14:val="none"/>
              </w:rPr>
              <w:t>• </w:t>
            </w:r>
            <w:r w:rsidRPr="00BE7021">
              <w:rPr>
                <w:i/>
                <w:iCs/>
                <w:kern w:val="0"/>
                <w:sz w:val="27"/>
                <w:szCs w:val="27"/>
                <w:lang w:val="it-IT" w:eastAsia="it-IT"/>
                <w14:ligatures w14:val="none"/>
              </w:rPr>
              <w:t>El presente de indicativo de los verbos en –ar</w:t>
            </w:r>
          </w:p>
          <w:p w14:paraId="72BECE1F" w14:textId="77777777" w:rsidR="00541A09" w:rsidRPr="00BE7021" w:rsidRDefault="00541A09" w:rsidP="00182269">
            <w:pPr>
              <w:spacing w:after="0" w:line="240" w:lineRule="auto"/>
              <w:ind w:left="0" w:hanging="270"/>
              <w:jc w:val="left"/>
              <w:rPr>
                <w:i/>
                <w:iCs/>
                <w:kern w:val="0"/>
                <w:sz w:val="18"/>
                <w:szCs w:val="18"/>
                <w:lang w:val="it-IT" w:eastAsia="it-IT"/>
                <w14:ligatures w14:val="none"/>
              </w:rPr>
            </w:pPr>
            <w:r w:rsidRPr="00BE7021">
              <w:rPr>
                <w:rFonts w:ascii="Symbol" w:hAnsi="Symbol"/>
                <w:i/>
                <w:iCs/>
                <w:kern w:val="0"/>
                <w:sz w:val="18"/>
                <w:szCs w:val="18"/>
                <w:lang w:val="it-IT" w:eastAsia="it-IT"/>
                <w14:ligatures w14:val="none"/>
              </w:rPr>
              <w:t>• </w:t>
            </w:r>
            <w:r w:rsidRPr="00BE7021">
              <w:rPr>
                <w:i/>
                <w:iCs/>
                <w:kern w:val="0"/>
                <w:sz w:val="27"/>
                <w:szCs w:val="27"/>
                <w:lang w:val="it-IT" w:eastAsia="it-IT"/>
                <w14:ligatures w14:val="none"/>
              </w:rPr>
              <w:t>Los verbos reflexivos</w:t>
            </w:r>
          </w:p>
          <w:p w14:paraId="1CF6680F" w14:textId="77777777" w:rsidR="00541A09" w:rsidRDefault="00541A09" w:rsidP="00182269">
            <w:pPr>
              <w:spacing w:after="0" w:line="240" w:lineRule="auto"/>
              <w:ind w:left="0" w:hanging="270"/>
              <w:jc w:val="left"/>
              <w:rPr>
                <w:i/>
                <w:iCs/>
                <w:kern w:val="0"/>
                <w:sz w:val="27"/>
                <w:szCs w:val="27"/>
                <w:lang w:val="it-IT" w:eastAsia="it-IT"/>
                <w14:ligatures w14:val="none"/>
              </w:rPr>
            </w:pPr>
            <w:r w:rsidRPr="00BE7021">
              <w:rPr>
                <w:rFonts w:ascii="Symbol" w:hAnsi="Symbol"/>
                <w:i/>
                <w:iCs/>
                <w:kern w:val="0"/>
                <w:sz w:val="18"/>
                <w:szCs w:val="18"/>
                <w:lang w:val="it-IT" w:eastAsia="it-IT"/>
                <w14:ligatures w14:val="none"/>
              </w:rPr>
              <w:t>• </w:t>
            </w:r>
            <w:r w:rsidRPr="00BE7021">
              <w:rPr>
                <w:i/>
                <w:iCs/>
                <w:kern w:val="0"/>
                <w:sz w:val="27"/>
                <w:szCs w:val="27"/>
                <w:lang w:val="it-IT" w:eastAsia="it-IT"/>
                <w14:ligatures w14:val="none"/>
              </w:rPr>
              <w:t>Los interrogativos</w:t>
            </w:r>
          </w:p>
          <w:p w14:paraId="3402D766" w14:textId="77777777" w:rsidR="00541A09" w:rsidRPr="00BE7021" w:rsidRDefault="00541A09" w:rsidP="00182269">
            <w:pPr>
              <w:spacing w:after="0" w:line="240" w:lineRule="auto"/>
              <w:ind w:left="0" w:hanging="270"/>
              <w:jc w:val="left"/>
              <w:rPr>
                <w:i/>
                <w:iCs/>
                <w:kern w:val="0"/>
                <w:sz w:val="18"/>
                <w:szCs w:val="18"/>
                <w:lang w:val="it-IT" w:eastAsia="it-IT"/>
                <w14:ligatures w14:val="none"/>
              </w:rPr>
            </w:pPr>
          </w:p>
          <w:p w14:paraId="6C0E36A0" w14:textId="77777777" w:rsidR="00541A09" w:rsidRPr="00BE7021" w:rsidRDefault="00541A09" w:rsidP="00182269">
            <w:pPr>
              <w:spacing w:after="150" w:line="240" w:lineRule="auto"/>
              <w:ind w:left="0" w:firstLine="0"/>
              <w:jc w:val="left"/>
              <w:rPr>
                <w:rFonts w:eastAsiaTheme="minorEastAsia"/>
                <w:kern w:val="0"/>
                <w:sz w:val="18"/>
                <w:szCs w:val="18"/>
                <w:lang w:val="it-IT" w:eastAsia="it-IT"/>
                <w14:ligatures w14:val="none"/>
              </w:rPr>
            </w:pPr>
            <w:r w:rsidRPr="00BE7021">
              <w:rPr>
                <w:rFonts w:eastAsiaTheme="minorEastAsia"/>
                <w:kern w:val="0"/>
                <w:sz w:val="27"/>
                <w:szCs w:val="27"/>
                <w:lang w:val="it-IT" w:eastAsia="it-IT"/>
                <w14:ligatures w14:val="none"/>
              </w:rPr>
              <w:t>Unidad 2, </w:t>
            </w:r>
            <w:r w:rsidRPr="00BE7021">
              <w:rPr>
                <w:rFonts w:eastAsiaTheme="minorEastAsia"/>
                <w:i/>
                <w:iCs/>
                <w:kern w:val="0"/>
                <w:sz w:val="27"/>
                <w:szCs w:val="27"/>
                <w:lang w:val="it-IT" w:eastAsia="it-IT"/>
                <w14:ligatures w14:val="none"/>
              </w:rPr>
              <w:t>Vive aquí con su hermano y su madre</w:t>
            </w:r>
          </w:p>
          <w:p w14:paraId="78527868"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Describir a personas</w:t>
            </w:r>
          </w:p>
          <w:p w14:paraId="0EE2175C"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Describir el carácter</w:t>
            </w:r>
          </w:p>
          <w:p w14:paraId="12A6D55A"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parentesco</w:t>
            </w:r>
          </w:p>
          <w:p w14:paraId="2553A8A0"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Las mascotas</w:t>
            </w:r>
          </w:p>
          <w:p w14:paraId="1578CE2E"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Expresar gustos e intereses</w:t>
            </w:r>
          </w:p>
          <w:p w14:paraId="568A7C32"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Las actividades de ocio</w:t>
            </w:r>
          </w:p>
          <w:p w14:paraId="19CB80EE"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Expresar acuerdo y desacuerdo</w:t>
            </w:r>
          </w:p>
          <w:p w14:paraId="2F1DDA1E"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Preguntar y expresar preferencia</w:t>
            </w:r>
          </w:p>
          <w:p w14:paraId="27457875"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presente de los verbos en </w:t>
            </w:r>
            <w:r w:rsidRPr="00BE7021">
              <w:rPr>
                <w:i/>
                <w:iCs/>
                <w:kern w:val="0"/>
                <w:sz w:val="27"/>
                <w:szCs w:val="27"/>
                <w:lang w:val="it-IT" w:eastAsia="it-IT"/>
                <w14:ligatures w14:val="none"/>
              </w:rPr>
              <w:t>–er </w:t>
            </w:r>
            <w:r w:rsidRPr="00BE7021">
              <w:rPr>
                <w:kern w:val="0"/>
                <w:sz w:val="27"/>
                <w:szCs w:val="27"/>
                <w:lang w:val="it-IT" w:eastAsia="it-IT"/>
                <w14:ligatures w14:val="none"/>
              </w:rPr>
              <w:t>y en </w:t>
            </w:r>
            <w:r w:rsidRPr="00BE7021">
              <w:rPr>
                <w:i/>
                <w:iCs/>
                <w:kern w:val="0"/>
                <w:sz w:val="27"/>
                <w:szCs w:val="27"/>
                <w:lang w:val="it-IT" w:eastAsia="it-IT"/>
                <w14:ligatures w14:val="none"/>
              </w:rPr>
              <w:t>–ir</w:t>
            </w:r>
          </w:p>
          <w:p w14:paraId="2F2AE5E4"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presente del verbo </w:t>
            </w:r>
            <w:r w:rsidRPr="00BE7021">
              <w:rPr>
                <w:i/>
                <w:iCs/>
                <w:kern w:val="0"/>
                <w:sz w:val="27"/>
                <w:szCs w:val="27"/>
                <w:lang w:val="it-IT" w:eastAsia="it-IT"/>
                <w14:ligatures w14:val="none"/>
              </w:rPr>
              <w:t>tener</w:t>
            </w:r>
          </w:p>
          <w:p w14:paraId="1BC216F3"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adjetivos posesivos</w:t>
            </w:r>
          </w:p>
          <w:p w14:paraId="7FF727D0"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demostrativos</w:t>
            </w:r>
          </w:p>
          <w:p w14:paraId="47BF57F7"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Verbos + pronombres complemento indirecto</w:t>
            </w:r>
          </w:p>
          <w:p w14:paraId="129E6CE2"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pronombres complemento indirecto</w:t>
            </w:r>
          </w:p>
          <w:p w14:paraId="62C3DEE2" w14:textId="77777777" w:rsidR="00541A09" w:rsidRDefault="00541A09" w:rsidP="00182269">
            <w:pPr>
              <w:spacing w:after="0" w:line="240" w:lineRule="auto"/>
              <w:ind w:left="0" w:hanging="270"/>
              <w:jc w:val="left"/>
              <w:rPr>
                <w:kern w:val="0"/>
                <w:sz w:val="27"/>
                <w:szCs w:val="27"/>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cuantificadores</w:t>
            </w:r>
          </w:p>
          <w:p w14:paraId="0F4A7A91" w14:textId="77777777" w:rsidR="00541A09" w:rsidRPr="00BE7021" w:rsidRDefault="00541A09" w:rsidP="00182269">
            <w:pPr>
              <w:spacing w:after="0" w:line="240" w:lineRule="auto"/>
              <w:ind w:left="0" w:hanging="270"/>
              <w:jc w:val="left"/>
              <w:rPr>
                <w:kern w:val="0"/>
                <w:sz w:val="18"/>
                <w:szCs w:val="18"/>
                <w:lang w:val="it-IT" w:eastAsia="it-IT"/>
                <w14:ligatures w14:val="none"/>
              </w:rPr>
            </w:pPr>
          </w:p>
          <w:p w14:paraId="374CC6D2" w14:textId="77777777" w:rsidR="00541A09" w:rsidRPr="00BE7021" w:rsidRDefault="00541A09" w:rsidP="00182269">
            <w:pPr>
              <w:spacing w:after="150" w:line="240" w:lineRule="auto"/>
              <w:ind w:left="0" w:firstLine="0"/>
              <w:jc w:val="left"/>
              <w:rPr>
                <w:rFonts w:eastAsiaTheme="minorEastAsia"/>
                <w:i/>
                <w:iCs/>
                <w:kern w:val="0"/>
                <w:sz w:val="18"/>
                <w:szCs w:val="18"/>
                <w:lang w:val="it-IT" w:eastAsia="it-IT"/>
                <w14:ligatures w14:val="none"/>
              </w:rPr>
            </w:pPr>
            <w:r w:rsidRPr="00BE7021">
              <w:rPr>
                <w:rFonts w:eastAsiaTheme="minorEastAsia"/>
                <w:i/>
                <w:iCs/>
                <w:kern w:val="0"/>
                <w:sz w:val="27"/>
                <w:szCs w:val="27"/>
                <w:lang w:val="it-IT" w:eastAsia="it-IT"/>
                <w14:ligatures w14:val="none"/>
              </w:rPr>
              <w:t>Unidad 3, ¿Vamos al gimnasio?</w:t>
            </w:r>
          </w:p>
          <w:p w14:paraId="17743E55"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Preguntar y decir la hora</w:t>
            </w:r>
          </w:p>
          <w:p w14:paraId="618806C3"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Las asignaturas</w:t>
            </w:r>
          </w:p>
          <w:p w14:paraId="3A785669"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deportes</w:t>
            </w:r>
          </w:p>
          <w:p w14:paraId="3597BF61"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Proponer y sugerir</w:t>
            </w:r>
          </w:p>
          <w:p w14:paraId="1995BFC9"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 rutina</w:t>
            </w:r>
          </w:p>
          <w:p w14:paraId="20EB49CE"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Ordenar las acciones</w:t>
            </w:r>
          </w:p>
          <w:p w14:paraId="7D7B17C2"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Expresar la frecuencia</w:t>
            </w:r>
          </w:p>
          <w:p w14:paraId="764B68F5"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presente de los verbos con diptongación </w:t>
            </w:r>
            <w:r w:rsidRPr="00BE7021">
              <w:rPr>
                <w:i/>
                <w:iCs/>
                <w:kern w:val="0"/>
                <w:sz w:val="27"/>
                <w:szCs w:val="27"/>
                <w:lang w:val="it-IT" w:eastAsia="it-IT"/>
                <w14:ligatures w14:val="none"/>
              </w:rPr>
              <w:t>e</w:t>
            </w:r>
            <w:r w:rsidRPr="00BE7021">
              <w:rPr>
                <w:rFonts w:ascii="Symbol" w:hAnsi="Symbol"/>
                <w:kern w:val="0"/>
                <w:sz w:val="18"/>
                <w:szCs w:val="18"/>
                <w:lang w:val="it-IT" w:eastAsia="it-IT"/>
                <w14:ligatures w14:val="none"/>
              </w:rPr>
              <w:t>à</w:t>
            </w:r>
            <w:r w:rsidRPr="00BE7021">
              <w:rPr>
                <w:i/>
                <w:iCs/>
                <w:kern w:val="0"/>
                <w:sz w:val="27"/>
                <w:szCs w:val="27"/>
                <w:lang w:val="it-IT" w:eastAsia="it-IT"/>
                <w14:ligatures w14:val="none"/>
              </w:rPr>
              <w:t>ie</w:t>
            </w:r>
          </w:p>
          <w:p w14:paraId="46066608"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presente de los verbos con diptongación </w:t>
            </w:r>
            <w:r w:rsidRPr="00BE7021">
              <w:rPr>
                <w:i/>
                <w:iCs/>
                <w:kern w:val="0"/>
                <w:sz w:val="27"/>
                <w:szCs w:val="27"/>
                <w:lang w:val="it-IT" w:eastAsia="it-IT"/>
                <w14:ligatures w14:val="none"/>
              </w:rPr>
              <w:t>o</w:t>
            </w:r>
            <w:r w:rsidRPr="00BE7021">
              <w:rPr>
                <w:rFonts w:ascii="Symbol" w:hAnsi="Symbol"/>
                <w:kern w:val="0"/>
                <w:sz w:val="18"/>
                <w:szCs w:val="18"/>
                <w:lang w:val="it-IT" w:eastAsia="it-IT"/>
                <w14:ligatures w14:val="none"/>
              </w:rPr>
              <w:t>à</w:t>
            </w:r>
            <w:r w:rsidRPr="00BE7021">
              <w:rPr>
                <w:i/>
                <w:iCs/>
                <w:kern w:val="0"/>
                <w:sz w:val="27"/>
                <w:szCs w:val="27"/>
                <w:lang w:val="it-IT" w:eastAsia="it-IT"/>
                <w14:ligatures w14:val="none"/>
              </w:rPr>
              <w:t>ue</w:t>
            </w:r>
          </w:p>
          <w:p w14:paraId="7E851173"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presente de los verbos con alternancia vocálica </w:t>
            </w:r>
            <w:r w:rsidRPr="00BE7021">
              <w:rPr>
                <w:i/>
                <w:iCs/>
                <w:kern w:val="0"/>
                <w:sz w:val="27"/>
                <w:szCs w:val="27"/>
                <w:lang w:val="it-IT" w:eastAsia="it-IT"/>
                <w14:ligatures w14:val="none"/>
              </w:rPr>
              <w:t>e</w:t>
            </w:r>
            <w:r w:rsidRPr="00BE7021">
              <w:rPr>
                <w:rFonts w:ascii="Symbol" w:hAnsi="Symbol"/>
                <w:kern w:val="0"/>
                <w:sz w:val="18"/>
                <w:szCs w:val="18"/>
                <w:lang w:val="it-IT" w:eastAsia="it-IT"/>
                <w14:ligatures w14:val="none"/>
              </w:rPr>
              <w:t>à</w:t>
            </w:r>
            <w:r w:rsidRPr="00BE7021">
              <w:rPr>
                <w:i/>
                <w:iCs/>
                <w:kern w:val="0"/>
                <w:sz w:val="27"/>
                <w:szCs w:val="27"/>
                <w:lang w:val="it-IT" w:eastAsia="it-IT"/>
                <w14:ligatures w14:val="none"/>
              </w:rPr>
              <w:t>i</w:t>
            </w:r>
          </w:p>
          <w:p w14:paraId="51FB7318"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Algunos usos del artículo</w:t>
            </w:r>
          </w:p>
          <w:p w14:paraId="367B4566"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presente de </w:t>
            </w:r>
            <w:r w:rsidRPr="00BE7021">
              <w:rPr>
                <w:i/>
                <w:iCs/>
                <w:kern w:val="0"/>
                <w:sz w:val="27"/>
                <w:szCs w:val="27"/>
                <w:lang w:val="it-IT" w:eastAsia="it-IT"/>
                <w14:ligatures w14:val="none"/>
              </w:rPr>
              <w:t>estar</w:t>
            </w:r>
            <w:r w:rsidRPr="00BE7021">
              <w:rPr>
                <w:kern w:val="0"/>
                <w:sz w:val="27"/>
                <w:szCs w:val="27"/>
                <w:lang w:val="it-IT" w:eastAsia="it-IT"/>
                <w14:ligatures w14:val="none"/>
              </w:rPr>
              <w:t> y </w:t>
            </w:r>
            <w:r w:rsidRPr="00BE7021">
              <w:rPr>
                <w:i/>
                <w:iCs/>
                <w:kern w:val="0"/>
                <w:sz w:val="27"/>
                <w:szCs w:val="27"/>
                <w:lang w:val="it-IT" w:eastAsia="it-IT"/>
                <w14:ligatures w14:val="none"/>
              </w:rPr>
              <w:t>dar</w:t>
            </w:r>
          </w:p>
          <w:p w14:paraId="32222030"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Estar + gerundio</w:t>
            </w:r>
          </w:p>
          <w:p w14:paraId="6239ABE0" w14:textId="77777777" w:rsidR="00541A09" w:rsidRDefault="00541A09" w:rsidP="00182269">
            <w:pPr>
              <w:spacing w:after="0" w:line="240" w:lineRule="auto"/>
              <w:ind w:left="0" w:hanging="270"/>
              <w:jc w:val="left"/>
              <w:rPr>
                <w:kern w:val="0"/>
                <w:sz w:val="27"/>
                <w:szCs w:val="27"/>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gerundio irregular</w:t>
            </w:r>
          </w:p>
          <w:p w14:paraId="5983936E" w14:textId="77777777" w:rsidR="00541A09" w:rsidRPr="00BE7021" w:rsidRDefault="00541A09" w:rsidP="00182269">
            <w:pPr>
              <w:spacing w:after="0" w:line="240" w:lineRule="auto"/>
              <w:ind w:left="0" w:hanging="270"/>
              <w:jc w:val="left"/>
              <w:rPr>
                <w:kern w:val="0"/>
                <w:sz w:val="18"/>
                <w:szCs w:val="18"/>
                <w:lang w:val="it-IT" w:eastAsia="it-IT"/>
                <w14:ligatures w14:val="none"/>
              </w:rPr>
            </w:pPr>
          </w:p>
          <w:p w14:paraId="27BBC1BF" w14:textId="77777777" w:rsidR="00541A09" w:rsidRPr="00BE7021" w:rsidRDefault="00541A09" w:rsidP="00182269">
            <w:pPr>
              <w:spacing w:after="150" w:line="240" w:lineRule="auto"/>
              <w:ind w:left="0" w:firstLine="0"/>
              <w:jc w:val="left"/>
              <w:rPr>
                <w:rFonts w:eastAsiaTheme="minorEastAsia"/>
                <w:kern w:val="0"/>
                <w:sz w:val="18"/>
                <w:szCs w:val="18"/>
                <w:lang w:val="it-IT" w:eastAsia="it-IT"/>
                <w14:ligatures w14:val="none"/>
              </w:rPr>
            </w:pPr>
            <w:r w:rsidRPr="00BE7021">
              <w:rPr>
                <w:rFonts w:eastAsiaTheme="minorEastAsia"/>
                <w:kern w:val="0"/>
                <w:sz w:val="27"/>
                <w:szCs w:val="27"/>
                <w:lang w:val="it-IT" w:eastAsia="it-IT"/>
                <w14:ligatures w14:val="none"/>
              </w:rPr>
              <w:t>Unidad 4, </w:t>
            </w:r>
            <w:r w:rsidRPr="00BE7021">
              <w:rPr>
                <w:rFonts w:eastAsiaTheme="minorEastAsia"/>
                <w:i/>
                <w:iCs/>
                <w:kern w:val="0"/>
                <w:sz w:val="27"/>
                <w:szCs w:val="27"/>
                <w:lang w:val="it-IT" w:eastAsia="it-IT"/>
                <w14:ligatures w14:val="none"/>
              </w:rPr>
              <w:t>Así reducimos el consumo de agua</w:t>
            </w:r>
          </w:p>
          <w:p w14:paraId="69048D9B"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 vivienda</w:t>
            </w:r>
          </w:p>
          <w:p w14:paraId="6EB96F9D"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Muebles y objetos de la casa</w:t>
            </w:r>
          </w:p>
          <w:p w14:paraId="5AFBC0FC"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Para localizar</w:t>
            </w:r>
          </w:p>
          <w:p w14:paraId="0727736B"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números de 100 en adelante</w:t>
            </w:r>
          </w:p>
          <w:p w14:paraId="0F838A9E"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números ordinales</w:t>
            </w:r>
          </w:p>
          <w:p w14:paraId="44699276"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Preguntar y dar la dirección</w:t>
            </w:r>
          </w:p>
          <w:p w14:paraId="21248226"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Hay / Está, están</w:t>
            </w:r>
          </w:p>
          <w:p w14:paraId="10A1B803"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pronombres complemento directo</w:t>
            </w:r>
          </w:p>
          <w:p w14:paraId="271CF427"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 unión de pronombres complemento</w:t>
            </w:r>
          </w:p>
          <w:p w14:paraId="1CCF4454"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Las preposiciones </w:t>
            </w:r>
            <w:r w:rsidRPr="00BE7021">
              <w:rPr>
                <w:i/>
                <w:iCs/>
                <w:kern w:val="0"/>
                <w:sz w:val="27"/>
                <w:szCs w:val="27"/>
                <w:lang w:val="it-IT" w:eastAsia="it-IT"/>
                <w14:ligatures w14:val="none"/>
              </w:rPr>
              <w:t>a </w:t>
            </w:r>
            <w:r w:rsidRPr="00BE7021">
              <w:rPr>
                <w:kern w:val="0"/>
                <w:sz w:val="27"/>
                <w:szCs w:val="27"/>
                <w:lang w:val="it-IT" w:eastAsia="it-IT"/>
                <w14:ligatures w14:val="none"/>
              </w:rPr>
              <w:t>y </w:t>
            </w:r>
            <w:r w:rsidRPr="00BE7021">
              <w:rPr>
                <w:i/>
                <w:iCs/>
                <w:kern w:val="0"/>
                <w:sz w:val="27"/>
                <w:szCs w:val="27"/>
                <w:lang w:val="it-IT" w:eastAsia="it-IT"/>
                <w14:ligatures w14:val="none"/>
              </w:rPr>
              <w:t>en</w:t>
            </w:r>
          </w:p>
          <w:p w14:paraId="567CFAEB"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presente de los verbos irregulares en </w:t>
            </w:r>
            <w:r w:rsidRPr="00BE7021">
              <w:rPr>
                <w:i/>
                <w:iCs/>
                <w:kern w:val="0"/>
                <w:sz w:val="27"/>
                <w:szCs w:val="27"/>
                <w:lang w:val="it-IT" w:eastAsia="it-IT"/>
                <w14:ligatures w14:val="none"/>
              </w:rPr>
              <w:t>–er</w:t>
            </w:r>
          </w:p>
          <w:p w14:paraId="13B2F040"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Traer / Llevar</w:t>
            </w:r>
          </w:p>
          <w:p w14:paraId="52B789C9" w14:textId="77777777" w:rsidR="00541A09" w:rsidRDefault="00541A09" w:rsidP="00182269">
            <w:pPr>
              <w:spacing w:after="0" w:line="240" w:lineRule="auto"/>
              <w:ind w:left="0" w:hanging="270"/>
              <w:jc w:val="left"/>
              <w:rPr>
                <w:i/>
                <w:iCs/>
                <w:kern w:val="0"/>
                <w:sz w:val="27"/>
                <w:szCs w:val="27"/>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presente de los verbos irregulares en </w:t>
            </w:r>
            <w:r w:rsidRPr="00BE7021">
              <w:rPr>
                <w:i/>
                <w:iCs/>
                <w:kern w:val="0"/>
                <w:sz w:val="27"/>
                <w:szCs w:val="27"/>
                <w:lang w:val="it-IT" w:eastAsia="it-IT"/>
                <w14:ligatures w14:val="none"/>
              </w:rPr>
              <w:t>–ir</w:t>
            </w:r>
          </w:p>
          <w:p w14:paraId="662DC93F" w14:textId="77777777" w:rsidR="00541A09" w:rsidRPr="00BE7021" w:rsidRDefault="00541A09" w:rsidP="00182269">
            <w:pPr>
              <w:spacing w:after="0" w:line="240" w:lineRule="auto"/>
              <w:ind w:left="0" w:hanging="270"/>
              <w:jc w:val="left"/>
              <w:rPr>
                <w:kern w:val="0"/>
                <w:sz w:val="18"/>
                <w:szCs w:val="18"/>
                <w:lang w:val="it-IT" w:eastAsia="it-IT"/>
                <w14:ligatures w14:val="none"/>
              </w:rPr>
            </w:pPr>
          </w:p>
          <w:p w14:paraId="058E5EF1" w14:textId="77777777" w:rsidR="00541A09" w:rsidRPr="00BE7021" w:rsidRDefault="00541A09" w:rsidP="00182269">
            <w:pPr>
              <w:spacing w:after="150" w:line="240" w:lineRule="auto"/>
              <w:ind w:left="0" w:firstLine="0"/>
              <w:jc w:val="left"/>
              <w:rPr>
                <w:rFonts w:eastAsiaTheme="minorEastAsia"/>
                <w:i/>
                <w:iCs/>
                <w:kern w:val="0"/>
                <w:sz w:val="18"/>
                <w:szCs w:val="18"/>
                <w:lang w:val="it-IT" w:eastAsia="it-IT"/>
                <w14:ligatures w14:val="none"/>
              </w:rPr>
            </w:pPr>
            <w:r w:rsidRPr="00BE7021">
              <w:rPr>
                <w:rFonts w:eastAsiaTheme="minorEastAsia"/>
                <w:i/>
                <w:iCs/>
                <w:kern w:val="0"/>
                <w:sz w:val="27"/>
                <w:szCs w:val="27"/>
                <w:lang w:val="it-IT" w:eastAsia="it-IT"/>
                <w14:ligatures w14:val="none"/>
              </w:rPr>
              <w:t>Unidad 5, Tengo que ir al centro</w:t>
            </w:r>
          </w:p>
          <w:p w14:paraId="41DCE9FD"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En la ciudad</w:t>
            </w:r>
          </w:p>
          <w:p w14:paraId="53096FB7"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Pedir y dar indicaciones</w:t>
            </w:r>
          </w:p>
          <w:p w14:paraId="2C0FB365"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Las tiendas</w:t>
            </w:r>
          </w:p>
          <w:p w14:paraId="71620374"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Pedir permiso, concederlo o denegarlo</w:t>
            </w:r>
          </w:p>
          <w:p w14:paraId="582B6A35"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Expresar planes e intenciones</w:t>
            </w:r>
          </w:p>
          <w:p w14:paraId="149650D8"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Felicitar y formular buenos deseos</w:t>
            </w:r>
          </w:p>
          <w:p w14:paraId="65A81CEC"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Ir / Venir</w:t>
            </w:r>
          </w:p>
          <w:p w14:paraId="7D6A7B3F"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Ir a / Pensar + infinitivo</w:t>
            </w:r>
          </w:p>
          <w:p w14:paraId="79072734"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imperativo afirmativo de 2° persona</w:t>
            </w:r>
          </w:p>
          <w:p w14:paraId="2277F7BE"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imperativo irregular de 2° persona del singular</w:t>
            </w:r>
          </w:p>
          <w:p w14:paraId="6F68059E"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 posición de los pronombres con el imperativo</w:t>
            </w:r>
          </w:p>
          <w:p w14:paraId="04AC7730" w14:textId="77777777" w:rsidR="00541A09" w:rsidRDefault="00541A09" w:rsidP="00182269">
            <w:pPr>
              <w:spacing w:after="0" w:line="240" w:lineRule="auto"/>
              <w:ind w:left="0" w:hanging="270"/>
              <w:jc w:val="left"/>
              <w:rPr>
                <w:kern w:val="0"/>
                <w:sz w:val="27"/>
                <w:szCs w:val="27"/>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verbos de obligación y necesidad</w:t>
            </w:r>
          </w:p>
          <w:p w14:paraId="6765186B" w14:textId="77777777" w:rsidR="00541A09" w:rsidRPr="00BE7021" w:rsidRDefault="00541A09" w:rsidP="00182269">
            <w:pPr>
              <w:spacing w:after="0" w:line="240" w:lineRule="auto"/>
              <w:ind w:left="0" w:hanging="270"/>
              <w:jc w:val="left"/>
              <w:rPr>
                <w:kern w:val="0"/>
                <w:sz w:val="18"/>
                <w:szCs w:val="18"/>
                <w:lang w:val="it-IT" w:eastAsia="it-IT"/>
                <w14:ligatures w14:val="none"/>
              </w:rPr>
            </w:pPr>
          </w:p>
          <w:p w14:paraId="2C66B29D" w14:textId="77777777" w:rsidR="00541A09" w:rsidRPr="00BE7021" w:rsidRDefault="00541A09" w:rsidP="00182269">
            <w:pPr>
              <w:spacing w:after="150" w:line="240" w:lineRule="auto"/>
              <w:ind w:left="0" w:firstLine="0"/>
              <w:jc w:val="left"/>
              <w:rPr>
                <w:rFonts w:eastAsiaTheme="minorEastAsia"/>
                <w:kern w:val="0"/>
                <w:sz w:val="18"/>
                <w:szCs w:val="18"/>
                <w:lang w:val="it-IT" w:eastAsia="it-IT"/>
                <w14:ligatures w14:val="none"/>
              </w:rPr>
            </w:pPr>
            <w:r w:rsidRPr="00BE7021">
              <w:rPr>
                <w:rFonts w:eastAsiaTheme="minorEastAsia"/>
                <w:kern w:val="0"/>
                <w:sz w:val="27"/>
                <w:szCs w:val="27"/>
                <w:lang w:val="it-IT" w:eastAsia="it-IT"/>
                <w14:ligatures w14:val="none"/>
              </w:rPr>
              <w:t>Unidad 6, </w:t>
            </w:r>
            <w:r w:rsidRPr="00BE7021">
              <w:rPr>
                <w:rFonts w:eastAsiaTheme="minorEastAsia"/>
                <w:i/>
                <w:iCs/>
                <w:kern w:val="0"/>
                <w:sz w:val="27"/>
                <w:szCs w:val="27"/>
                <w:lang w:val="it-IT" w:eastAsia="it-IT"/>
                <w14:ligatures w14:val="none"/>
              </w:rPr>
              <w:t>He ido a la médica</w:t>
            </w:r>
          </w:p>
          <w:p w14:paraId="7ADF0088"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cuerpo humano</w:t>
            </w:r>
          </w:p>
          <w:p w14:paraId="582456E5"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Hablar de la salud</w:t>
            </w:r>
          </w:p>
          <w:p w14:paraId="052661D7"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botiquín y los medicamentos</w:t>
            </w:r>
          </w:p>
          <w:p w14:paraId="2C8435FF"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Hablar del pasado reciente</w:t>
            </w:r>
          </w:p>
          <w:p w14:paraId="671836A6"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Preguntar la causa y justificarse</w:t>
            </w:r>
          </w:p>
          <w:p w14:paraId="26F5754B"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pretérito perfecto</w:t>
            </w:r>
          </w:p>
          <w:p w14:paraId="31A182CF"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Los participios pasados irregulares</w:t>
            </w:r>
          </w:p>
          <w:p w14:paraId="1C23FA65" w14:textId="77777777" w:rsidR="00541A09" w:rsidRPr="00BE7021" w:rsidRDefault="00541A09" w:rsidP="00182269">
            <w:pPr>
              <w:spacing w:after="150" w:line="240" w:lineRule="auto"/>
              <w:ind w:left="0" w:firstLine="0"/>
              <w:jc w:val="left"/>
              <w:rPr>
                <w:rFonts w:eastAsiaTheme="minorEastAsia"/>
                <w:kern w:val="0"/>
                <w:sz w:val="18"/>
                <w:szCs w:val="18"/>
                <w:lang w:val="it-IT" w:eastAsia="it-IT"/>
                <w14:ligatures w14:val="none"/>
              </w:rPr>
            </w:pPr>
          </w:p>
          <w:p w14:paraId="2B49BB33" w14:textId="77777777" w:rsidR="00541A09" w:rsidRPr="00BE7021" w:rsidRDefault="00541A09" w:rsidP="00182269">
            <w:pPr>
              <w:spacing w:after="150" w:line="240" w:lineRule="auto"/>
              <w:ind w:left="0" w:firstLine="0"/>
              <w:jc w:val="left"/>
              <w:rPr>
                <w:rFonts w:eastAsiaTheme="minorEastAsia"/>
                <w:kern w:val="0"/>
                <w:sz w:val="18"/>
                <w:szCs w:val="18"/>
                <w:u w:val="single"/>
                <w:lang w:val="it-IT" w:eastAsia="it-IT"/>
                <w14:ligatures w14:val="none"/>
              </w:rPr>
            </w:pPr>
            <w:r w:rsidRPr="00BE7021">
              <w:rPr>
                <w:rFonts w:eastAsiaTheme="minorEastAsia"/>
                <w:kern w:val="0"/>
                <w:sz w:val="27"/>
                <w:szCs w:val="27"/>
                <w:u w:val="single"/>
                <w:lang w:val="it-IT" w:eastAsia="it-IT"/>
                <w14:ligatures w14:val="none"/>
              </w:rPr>
              <w:t>Cultura:</w:t>
            </w:r>
          </w:p>
          <w:p w14:paraId="469F6A72"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Geografía de España</w:t>
            </w:r>
          </w:p>
          <w:p w14:paraId="6CC365DD"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Las lenguas de España</w:t>
            </w:r>
          </w:p>
          <w:p w14:paraId="1F27AFF2"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espanglish</w:t>
            </w:r>
          </w:p>
          <w:p w14:paraId="50959687"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El día de los muertos en México</w:t>
            </w:r>
          </w:p>
          <w:p w14:paraId="15BC9B0D"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 corrida y el debate actual</w:t>
            </w:r>
          </w:p>
          <w:p w14:paraId="7F950BAC"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 Navidad en España</w:t>
            </w:r>
          </w:p>
          <w:p w14:paraId="13EDD068" w14:textId="77777777" w:rsidR="00541A09" w:rsidRPr="00BE7021" w:rsidRDefault="00541A09" w:rsidP="00182269">
            <w:pPr>
              <w:spacing w:after="0" w:line="240" w:lineRule="auto"/>
              <w:ind w:left="0" w:hanging="270"/>
              <w:jc w:val="left"/>
              <w:rPr>
                <w:kern w:val="0"/>
                <w:sz w:val="18"/>
                <w:szCs w:val="18"/>
                <w:lang w:val="it-IT" w:eastAsia="it-IT"/>
                <w14:ligatures w14:val="none"/>
              </w:rPr>
            </w:pPr>
            <w:r w:rsidRPr="00BE7021">
              <w:rPr>
                <w:rFonts w:ascii="Symbol" w:hAnsi="Symbol"/>
                <w:kern w:val="0"/>
                <w:sz w:val="18"/>
                <w:szCs w:val="18"/>
                <w:lang w:val="it-IT" w:eastAsia="it-IT"/>
                <w14:ligatures w14:val="none"/>
              </w:rPr>
              <w:t>• </w:t>
            </w:r>
            <w:r w:rsidRPr="00BE7021">
              <w:rPr>
                <w:kern w:val="0"/>
                <w:sz w:val="27"/>
                <w:szCs w:val="27"/>
                <w:lang w:val="it-IT" w:eastAsia="it-IT"/>
                <w14:ligatures w14:val="none"/>
              </w:rPr>
              <w:t>La semana santa: paralelismos Italia-España</w:t>
            </w:r>
          </w:p>
          <w:p w14:paraId="2560D01E" w14:textId="77777777" w:rsidR="00541A09" w:rsidRDefault="00541A09" w:rsidP="00182269">
            <w:pPr>
              <w:spacing w:after="0" w:line="332" w:lineRule="auto"/>
              <w:ind w:left="540" w:right="1224" w:firstLine="0"/>
              <w:jc w:val="left"/>
            </w:pPr>
          </w:p>
          <w:p w14:paraId="76B8E6DC" w14:textId="77777777" w:rsidR="00094E8C" w:rsidRDefault="00094E8C">
            <w:pPr>
              <w:spacing w:after="0" w:line="259" w:lineRule="auto"/>
              <w:ind w:left="0" w:firstLine="0"/>
              <w:jc w:val="left"/>
              <w:rPr>
                <w:sz w:val="22"/>
              </w:rPr>
            </w:pPr>
          </w:p>
          <w:p w14:paraId="7015FC37" w14:textId="77777777" w:rsidR="00094E8C" w:rsidRDefault="00094E8C">
            <w:pPr>
              <w:spacing w:after="0" w:line="259" w:lineRule="auto"/>
              <w:ind w:left="0" w:firstLine="0"/>
              <w:jc w:val="left"/>
            </w:pPr>
          </w:p>
        </w:tc>
        <w:tc>
          <w:tcPr>
            <w:tcW w:w="2986" w:type="dxa"/>
            <w:tcBorders>
              <w:top w:val="single" w:sz="4" w:space="0" w:color="000000"/>
              <w:left w:val="single" w:sz="4" w:space="0" w:color="000000"/>
              <w:bottom w:val="single" w:sz="4" w:space="0" w:color="000000"/>
              <w:right w:val="single" w:sz="4" w:space="0" w:color="000000"/>
            </w:tcBorders>
          </w:tcPr>
          <w:p w14:paraId="1679C0BF" w14:textId="77777777" w:rsidR="001A71BD" w:rsidRDefault="008C1016">
            <w:pPr>
              <w:spacing w:after="0" w:line="238" w:lineRule="auto"/>
              <w:ind w:left="0" w:firstLine="0"/>
              <w:jc w:val="left"/>
            </w:pPr>
            <w:r>
              <w:t xml:space="preserve">Utilizzare un repertorio lessicale ed espressioni di base relativo ad attività ordinarie, di studio e lavoro.  </w:t>
            </w:r>
          </w:p>
          <w:p w14:paraId="57E40F1D" w14:textId="77777777" w:rsidR="001A71BD" w:rsidRDefault="008C1016">
            <w:pPr>
              <w:spacing w:after="0" w:line="259" w:lineRule="auto"/>
              <w:ind w:left="0" w:firstLine="0"/>
              <w:jc w:val="left"/>
            </w:pPr>
            <w:r>
              <w:t xml:space="preserve"> </w:t>
            </w:r>
          </w:p>
          <w:p w14:paraId="6324C06C" w14:textId="77777777" w:rsidR="001A71BD" w:rsidRDefault="008C1016">
            <w:pPr>
              <w:spacing w:after="0" w:line="238" w:lineRule="auto"/>
              <w:ind w:left="0" w:firstLine="0"/>
              <w:jc w:val="left"/>
            </w:pPr>
            <w:r>
              <w:t xml:space="preserve">Produrre testi brevi e semplici, scritti e orali su esperienze personali e situazioni di vita quotidiana.  </w:t>
            </w:r>
          </w:p>
          <w:p w14:paraId="13F6D6DD" w14:textId="77777777" w:rsidR="001A71BD" w:rsidRDefault="008C1016">
            <w:pPr>
              <w:spacing w:after="0" w:line="259" w:lineRule="auto"/>
              <w:ind w:left="0" w:firstLine="0"/>
              <w:jc w:val="left"/>
            </w:pPr>
            <w:r>
              <w:t xml:space="preserve"> </w:t>
            </w:r>
          </w:p>
          <w:p w14:paraId="7F9D97C6" w14:textId="77777777" w:rsidR="001A71BD" w:rsidRDefault="008C1016">
            <w:pPr>
              <w:spacing w:after="0" w:line="238" w:lineRule="auto"/>
              <w:ind w:left="0" w:firstLine="0"/>
              <w:jc w:val="left"/>
            </w:pPr>
            <w:r>
              <w:t xml:space="preserve">Distinguere e utilizzare gli elementi strutturali della lingua in testi comunicativi scritti, orali e multimediali.  </w:t>
            </w:r>
          </w:p>
          <w:p w14:paraId="5BD48FAC" w14:textId="77777777" w:rsidR="001A71BD" w:rsidRDefault="008C1016">
            <w:pPr>
              <w:spacing w:after="0" w:line="259" w:lineRule="auto"/>
              <w:ind w:left="0" w:firstLine="0"/>
              <w:jc w:val="left"/>
            </w:pPr>
            <w:r>
              <w:t xml:space="preserve"> </w:t>
            </w:r>
          </w:p>
          <w:p w14:paraId="0498A65C" w14:textId="77777777" w:rsidR="001A71BD" w:rsidRDefault="008C1016">
            <w:pPr>
              <w:spacing w:after="0" w:line="259" w:lineRule="auto"/>
              <w:ind w:left="0" w:firstLine="0"/>
              <w:jc w:val="left"/>
            </w:pPr>
            <w:r>
              <w:t>Utilizzare i dizionari monolingui e bilingui, compresi quelli multimediali.</w:t>
            </w:r>
            <w:r>
              <w:rPr>
                <w:sz w:val="22"/>
              </w:rPr>
              <w:t xml:space="preserve"> </w:t>
            </w:r>
          </w:p>
        </w:tc>
        <w:tc>
          <w:tcPr>
            <w:tcW w:w="3941" w:type="dxa"/>
            <w:tcBorders>
              <w:top w:val="single" w:sz="4" w:space="0" w:color="000000"/>
              <w:left w:val="single" w:sz="4" w:space="0" w:color="000000"/>
              <w:bottom w:val="single" w:sz="4" w:space="0" w:color="000000"/>
              <w:right w:val="single" w:sz="4" w:space="0" w:color="000000"/>
            </w:tcBorders>
          </w:tcPr>
          <w:p w14:paraId="6F32C7F9" w14:textId="77777777" w:rsidR="001A71BD" w:rsidRDefault="008C1016">
            <w:pPr>
              <w:numPr>
                <w:ilvl w:val="0"/>
                <w:numId w:val="2"/>
              </w:numPr>
              <w:spacing w:after="0" w:line="238" w:lineRule="auto"/>
              <w:ind w:firstLine="0"/>
              <w:jc w:val="left"/>
            </w:pPr>
            <w:r>
              <w:t xml:space="preserve">Saper descrivere la casa, i mobili e gli oggetti di una stanza </w:t>
            </w:r>
          </w:p>
          <w:p w14:paraId="0A2E9046" w14:textId="77777777" w:rsidR="001A71BD" w:rsidRDefault="008C1016">
            <w:pPr>
              <w:numPr>
                <w:ilvl w:val="0"/>
                <w:numId w:val="2"/>
              </w:numPr>
              <w:spacing w:after="0" w:line="238" w:lineRule="auto"/>
              <w:ind w:firstLine="0"/>
              <w:jc w:val="left"/>
            </w:pPr>
            <w:r>
              <w:t xml:space="preserve">Riferire dove si trovano i negozi e i luoghi della città </w:t>
            </w:r>
          </w:p>
          <w:p w14:paraId="376187CD" w14:textId="77777777" w:rsidR="001A71BD" w:rsidRDefault="008C1016">
            <w:pPr>
              <w:numPr>
                <w:ilvl w:val="0"/>
                <w:numId w:val="2"/>
              </w:numPr>
              <w:spacing w:after="0" w:line="238" w:lineRule="auto"/>
              <w:ind w:firstLine="0"/>
              <w:jc w:val="left"/>
            </w:pPr>
            <w:r>
              <w:t xml:space="preserve">Comprendere e dare indicazioni stradali </w:t>
            </w:r>
          </w:p>
          <w:p w14:paraId="33A38A0E" w14:textId="77777777" w:rsidR="001A71BD" w:rsidRDefault="008C1016">
            <w:pPr>
              <w:numPr>
                <w:ilvl w:val="0"/>
                <w:numId w:val="2"/>
              </w:numPr>
              <w:spacing w:after="0" w:line="238" w:lineRule="auto"/>
              <w:ind w:firstLine="0"/>
              <w:jc w:val="left"/>
            </w:pPr>
            <w:r>
              <w:t xml:space="preserve">Esprimere obblighi e necessità - Chiedere, dare, negare il permesso di fare qualcosa </w:t>
            </w:r>
          </w:p>
          <w:p w14:paraId="23F418F9" w14:textId="77777777" w:rsidR="001A71BD" w:rsidRDefault="008C1016">
            <w:pPr>
              <w:numPr>
                <w:ilvl w:val="0"/>
                <w:numId w:val="2"/>
              </w:numPr>
              <w:spacing w:after="0" w:line="259" w:lineRule="auto"/>
              <w:ind w:firstLine="0"/>
              <w:jc w:val="left"/>
            </w:pPr>
            <w:r>
              <w:t xml:space="preserve">Esprimere progetti futuri </w:t>
            </w:r>
          </w:p>
          <w:p w14:paraId="666ED2C9" w14:textId="77777777" w:rsidR="001A71BD" w:rsidRDefault="008C1016">
            <w:pPr>
              <w:numPr>
                <w:ilvl w:val="0"/>
                <w:numId w:val="2"/>
              </w:numPr>
              <w:spacing w:after="0" w:line="259" w:lineRule="auto"/>
              <w:ind w:firstLine="0"/>
              <w:jc w:val="left"/>
            </w:pPr>
            <w:r>
              <w:t xml:space="preserve">Parlare della propria salute </w:t>
            </w:r>
          </w:p>
          <w:p w14:paraId="44994A0D" w14:textId="77777777" w:rsidR="001A71BD" w:rsidRDefault="008C1016">
            <w:pPr>
              <w:numPr>
                <w:ilvl w:val="0"/>
                <w:numId w:val="2"/>
              </w:numPr>
              <w:spacing w:after="1" w:line="238" w:lineRule="auto"/>
              <w:ind w:firstLine="0"/>
              <w:jc w:val="left"/>
            </w:pPr>
            <w:r>
              <w:t xml:space="preserve">Raccontare che cosa si è fatto durante la giornata </w:t>
            </w:r>
          </w:p>
          <w:p w14:paraId="47BAB72E" w14:textId="77777777" w:rsidR="001A71BD" w:rsidRDefault="008C1016">
            <w:pPr>
              <w:numPr>
                <w:ilvl w:val="0"/>
                <w:numId w:val="2"/>
              </w:numPr>
              <w:spacing w:after="46" w:line="238" w:lineRule="auto"/>
              <w:ind w:firstLine="0"/>
              <w:jc w:val="left"/>
            </w:pPr>
            <w:r>
              <w:t xml:space="preserve">Citare esperienze già fatte o non ancora fatte </w:t>
            </w:r>
          </w:p>
          <w:p w14:paraId="61122D1C" w14:textId="77777777" w:rsidR="001A71BD" w:rsidRDefault="008C1016">
            <w:pPr>
              <w:numPr>
                <w:ilvl w:val="0"/>
                <w:numId w:val="2"/>
              </w:numPr>
              <w:spacing w:after="0" w:line="238" w:lineRule="auto"/>
              <w:ind w:firstLine="0"/>
              <w:jc w:val="left"/>
            </w:pPr>
            <w:r>
              <w:t xml:space="preserve">Chiedere la ragione di un’azione e saper dare una giustificazione </w:t>
            </w:r>
          </w:p>
          <w:p w14:paraId="11597D5E" w14:textId="77777777" w:rsidR="001A71BD" w:rsidRDefault="008C1016">
            <w:pPr>
              <w:spacing w:after="0" w:line="259" w:lineRule="auto"/>
              <w:ind w:left="0" w:firstLine="0"/>
              <w:jc w:val="left"/>
            </w:pPr>
            <w:r>
              <w:t xml:space="preserve"> </w:t>
            </w:r>
          </w:p>
        </w:tc>
      </w:tr>
    </w:tbl>
    <w:p w14:paraId="603981B1" w14:textId="77777777" w:rsidR="001A71BD" w:rsidRDefault="008C1016">
      <w:pPr>
        <w:spacing w:after="0" w:line="259" w:lineRule="auto"/>
        <w:ind w:left="0" w:firstLine="0"/>
      </w:pPr>
      <w:r>
        <w:t xml:space="preserve"> </w:t>
      </w:r>
    </w:p>
    <w:p w14:paraId="19315E8F" w14:textId="77777777" w:rsidR="001A71BD" w:rsidRDefault="008C1016">
      <w:pPr>
        <w:spacing w:after="0" w:line="259" w:lineRule="auto"/>
        <w:ind w:left="0" w:firstLine="0"/>
      </w:pPr>
      <w:r>
        <w:t xml:space="preserve"> </w:t>
      </w:r>
    </w:p>
    <w:p w14:paraId="16056613" w14:textId="77777777" w:rsidR="001A71BD" w:rsidRDefault="008C1016">
      <w:pPr>
        <w:spacing w:after="0" w:line="259" w:lineRule="auto"/>
        <w:ind w:left="0" w:firstLine="0"/>
      </w:pPr>
      <w:r>
        <w:t xml:space="preserve"> </w:t>
      </w:r>
    </w:p>
    <w:tbl>
      <w:tblPr>
        <w:tblStyle w:val="TableGrid"/>
        <w:tblW w:w="10065" w:type="dxa"/>
        <w:tblInd w:w="-44" w:type="dxa"/>
        <w:tblCellMar>
          <w:top w:w="15" w:type="dxa"/>
          <w:left w:w="107" w:type="dxa"/>
          <w:right w:w="54" w:type="dxa"/>
        </w:tblCellMar>
        <w:tblLook w:val="04A0" w:firstRow="1" w:lastRow="0" w:firstColumn="1" w:lastColumn="0" w:noHBand="0" w:noVBand="1"/>
      </w:tblPr>
      <w:tblGrid>
        <w:gridCol w:w="167"/>
        <w:gridCol w:w="9898"/>
      </w:tblGrid>
      <w:tr w:rsidR="001A71BD" w14:paraId="1F8747BD" w14:textId="77777777" w:rsidTr="00BE7021">
        <w:trPr>
          <w:trHeight w:val="290"/>
        </w:trPr>
        <w:tc>
          <w:tcPr>
            <w:tcW w:w="10065" w:type="dxa"/>
            <w:gridSpan w:val="2"/>
            <w:tcBorders>
              <w:top w:val="single" w:sz="4" w:space="0" w:color="000000"/>
              <w:left w:val="single" w:sz="4" w:space="0" w:color="000000"/>
              <w:bottom w:val="single" w:sz="4" w:space="0" w:color="000000"/>
              <w:right w:val="single" w:sz="4" w:space="0" w:color="000000"/>
            </w:tcBorders>
            <w:shd w:val="clear" w:color="auto" w:fill="EFF9FF"/>
          </w:tcPr>
          <w:p w14:paraId="68299D60" w14:textId="77777777" w:rsidR="001A71BD" w:rsidRDefault="008C1016">
            <w:pPr>
              <w:spacing w:after="0" w:line="259" w:lineRule="auto"/>
              <w:ind w:left="480" w:firstLine="0"/>
              <w:jc w:val="left"/>
            </w:pPr>
            <w:r>
              <w:rPr>
                <w:b/>
              </w:rPr>
              <w:t>4.</w:t>
            </w:r>
            <w:r>
              <w:rPr>
                <w:rFonts w:ascii="Arial" w:eastAsia="Arial" w:hAnsi="Arial" w:cs="Arial"/>
                <w:b/>
              </w:rPr>
              <w:t xml:space="preserve"> </w:t>
            </w:r>
            <w:r>
              <w:rPr>
                <w:b/>
              </w:rPr>
              <w:t xml:space="preserve">CONTENUTI DISCIPLINARI MINIMI </w:t>
            </w:r>
          </w:p>
        </w:tc>
      </w:tr>
      <w:tr w:rsidR="001A71BD" w14:paraId="052A05A7" w14:textId="77777777" w:rsidTr="00BE7021">
        <w:trPr>
          <w:trHeight w:val="241"/>
        </w:trPr>
        <w:tc>
          <w:tcPr>
            <w:tcW w:w="145" w:type="dxa"/>
            <w:tcBorders>
              <w:top w:val="single" w:sz="4" w:space="0" w:color="000000"/>
              <w:left w:val="nil"/>
              <w:bottom w:val="single" w:sz="4" w:space="0" w:color="000000"/>
              <w:right w:val="single" w:sz="4" w:space="0" w:color="000000"/>
            </w:tcBorders>
          </w:tcPr>
          <w:p w14:paraId="23D7EBAA" w14:textId="77777777" w:rsidR="001A71BD" w:rsidRDefault="001A71BD">
            <w:pPr>
              <w:spacing w:after="160" w:line="259" w:lineRule="auto"/>
              <w:ind w:left="0" w:firstLine="0"/>
              <w:jc w:val="left"/>
            </w:pPr>
          </w:p>
        </w:tc>
        <w:tc>
          <w:tcPr>
            <w:tcW w:w="9920" w:type="dxa"/>
            <w:tcBorders>
              <w:top w:val="single" w:sz="4" w:space="0" w:color="000000"/>
              <w:left w:val="single" w:sz="4" w:space="0" w:color="000000"/>
              <w:bottom w:val="single" w:sz="4" w:space="0" w:color="000000"/>
              <w:right w:val="single" w:sz="4" w:space="0" w:color="000000"/>
            </w:tcBorders>
          </w:tcPr>
          <w:p w14:paraId="2D788F9B" w14:textId="77777777" w:rsidR="001A71BD" w:rsidRDefault="008C1016">
            <w:pPr>
              <w:spacing w:after="0" w:line="259" w:lineRule="auto"/>
              <w:ind w:left="2" w:firstLine="0"/>
              <w:jc w:val="left"/>
            </w:pPr>
            <w:r>
              <w:rPr>
                <w:i/>
                <w:sz w:val="20"/>
              </w:rPr>
              <w:t xml:space="preserve">Stabiliti dal Dipartimento per la classe 3 </w:t>
            </w:r>
          </w:p>
        </w:tc>
      </w:tr>
      <w:tr w:rsidR="001A71BD" w14:paraId="5C5B410E" w14:textId="77777777" w:rsidTr="00BE7021">
        <w:trPr>
          <w:trHeight w:val="2513"/>
        </w:trPr>
        <w:tc>
          <w:tcPr>
            <w:tcW w:w="10065" w:type="dxa"/>
            <w:gridSpan w:val="2"/>
            <w:tcBorders>
              <w:top w:val="single" w:sz="4" w:space="0" w:color="000000"/>
              <w:left w:val="single" w:sz="4" w:space="0" w:color="000000"/>
              <w:bottom w:val="single" w:sz="4" w:space="0" w:color="000000"/>
              <w:right w:val="single" w:sz="4" w:space="0" w:color="000000"/>
            </w:tcBorders>
          </w:tcPr>
          <w:p w14:paraId="38279110" w14:textId="77777777" w:rsidR="001A71BD" w:rsidRDefault="008C1016">
            <w:pPr>
              <w:spacing w:after="14" w:line="238" w:lineRule="auto"/>
              <w:ind w:left="0" w:firstLine="0"/>
            </w:pPr>
            <w:r>
              <w:lastRenderedPageBreak/>
              <w:t xml:space="preserve">Per quanto riguarda gli obiettivi minimi, la priorità sarà data alla comunicazione piuttosto che alla grammatica. Nel dettaglio, gli alunni del secondo biennio dovranno:  </w:t>
            </w:r>
          </w:p>
          <w:p w14:paraId="60F4F1E5" w14:textId="77777777" w:rsidR="001A71BD" w:rsidRDefault="008C1016">
            <w:pPr>
              <w:numPr>
                <w:ilvl w:val="0"/>
                <w:numId w:val="3"/>
              </w:numPr>
              <w:spacing w:after="32" w:line="259" w:lineRule="auto"/>
              <w:ind w:right="1224" w:firstLine="360"/>
              <w:jc w:val="left"/>
            </w:pPr>
            <w:r>
              <w:t xml:space="preserve">saper comprendere brevi messaggi orali e semplici testi scritti, cogliendone i punti essenziali; </w:t>
            </w:r>
          </w:p>
          <w:p w14:paraId="66171CB1" w14:textId="6C9F76F1" w:rsidR="00BE7021" w:rsidRPr="00BE7021" w:rsidRDefault="008C1016" w:rsidP="00BE7021">
            <w:pPr>
              <w:numPr>
                <w:ilvl w:val="0"/>
                <w:numId w:val="3"/>
              </w:numPr>
              <w:spacing w:after="0" w:line="332" w:lineRule="auto"/>
              <w:ind w:right="1224" w:firstLine="360"/>
              <w:jc w:val="left"/>
            </w:pPr>
            <w:r>
              <w:t xml:space="preserve">saper utilizzare le principali funzioni comunicative trattate; </w:t>
            </w:r>
            <w:r>
              <w:rPr>
                <w:rFonts w:ascii="Aptos" w:eastAsia="Aptos" w:hAnsi="Aptos" w:cs="Aptos"/>
              </w:rPr>
              <w:t>-</w:t>
            </w:r>
            <w:r>
              <w:rPr>
                <w:rFonts w:ascii="Arial" w:eastAsia="Arial" w:hAnsi="Arial" w:cs="Arial"/>
              </w:rPr>
              <w:t xml:space="preserve"> </w:t>
            </w:r>
            <w:r>
              <w:rPr>
                <w:rFonts w:ascii="Arial" w:eastAsia="Arial" w:hAnsi="Arial" w:cs="Arial"/>
              </w:rPr>
              <w:tab/>
            </w:r>
            <w:r>
              <w:t xml:space="preserve">saper riferire le informazioni di semplici testi analizzati in classe; </w:t>
            </w:r>
            <w:r>
              <w:rPr>
                <w:rFonts w:ascii="Aptos" w:eastAsia="Aptos" w:hAnsi="Aptos" w:cs="Aptos"/>
              </w:rPr>
              <w:t>-</w:t>
            </w:r>
            <w:r>
              <w:rPr>
                <w:rFonts w:ascii="Arial" w:eastAsia="Arial" w:hAnsi="Arial" w:cs="Arial"/>
              </w:rPr>
              <w:t xml:space="preserve"> </w:t>
            </w:r>
            <w:r>
              <w:rPr>
                <w:rFonts w:ascii="Arial" w:eastAsia="Arial" w:hAnsi="Arial" w:cs="Arial"/>
              </w:rPr>
              <w:tab/>
            </w:r>
            <w:r>
              <w:t xml:space="preserve">saper comunicare su argomenti familiari di routine e non. Le prove, scritte e orali, saranno sufficienti se la comunicazione sarà efficace.  </w:t>
            </w:r>
          </w:p>
          <w:p w14:paraId="43B39B57" w14:textId="6FB56884" w:rsidR="001A71BD" w:rsidRDefault="001A71BD">
            <w:pPr>
              <w:spacing w:after="0" w:line="259" w:lineRule="auto"/>
              <w:ind w:left="0" w:firstLine="0"/>
              <w:jc w:val="left"/>
            </w:pPr>
          </w:p>
        </w:tc>
      </w:tr>
    </w:tbl>
    <w:p w14:paraId="33DB97DE" w14:textId="77777777" w:rsidR="001A71BD" w:rsidRDefault="008C1016">
      <w:pPr>
        <w:spacing w:after="0" w:line="259" w:lineRule="auto"/>
        <w:ind w:left="0" w:firstLine="0"/>
      </w:pPr>
      <w:r>
        <w:lastRenderedPageBreak/>
        <w:t xml:space="preserve"> </w:t>
      </w:r>
    </w:p>
    <w:p w14:paraId="0A5DFB11" w14:textId="77777777" w:rsidR="001A71BD" w:rsidRDefault="008C1016">
      <w:pPr>
        <w:spacing w:after="0" w:line="259" w:lineRule="auto"/>
        <w:ind w:left="0" w:firstLine="0"/>
      </w:pPr>
      <w:r>
        <w:t xml:space="preserve"> </w:t>
      </w:r>
    </w:p>
    <w:p w14:paraId="52755F5E" w14:textId="77777777" w:rsidR="001A71BD" w:rsidRDefault="008C1016">
      <w:pPr>
        <w:spacing w:after="0" w:line="259" w:lineRule="auto"/>
        <w:ind w:left="0" w:firstLine="0"/>
      </w:pPr>
      <w:r>
        <w:t xml:space="preserve"> </w:t>
      </w:r>
    </w:p>
    <w:tbl>
      <w:tblPr>
        <w:tblStyle w:val="TableGrid"/>
        <w:tblW w:w="10124" w:type="dxa"/>
        <w:tblInd w:w="-73" w:type="dxa"/>
        <w:tblCellMar>
          <w:top w:w="14" w:type="dxa"/>
          <w:left w:w="70" w:type="dxa"/>
          <w:right w:w="15" w:type="dxa"/>
        </w:tblCellMar>
        <w:tblLook w:val="04A0" w:firstRow="1" w:lastRow="0" w:firstColumn="1" w:lastColumn="0" w:noHBand="0" w:noVBand="1"/>
      </w:tblPr>
      <w:tblGrid>
        <w:gridCol w:w="436"/>
        <w:gridCol w:w="4985"/>
        <w:gridCol w:w="425"/>
        <w:gridCol w:w="4278"/>
      </w:tblGrid>
      <w:tr w:rsidR="001A71BD" w14:paraId="39F016A2" w14:textId="77777777">
        <w:trPr>
          <w:trHeight w:val="291"/>
        </w:trPr>
        <w:tc>
          <w:tcPr>
            <w:tcW w:w="436" w:type="dxa"/>
            <w:tcBorders>
              <w:top w:val="single" w:sz="4" w:space="0" w:color="000000"/>
              <w:left w:val="single" w:sz="4" w:space="0" w:color="000000"/>
              <w:bottom w:val="single" w:sz="4" w:space="0" w:color="000000"/>
              <w:right w:val="nil"/>
            </w:tcBorders>
            <w:shd w:val="clear" w:color="auto" w:fill="EFF9FF"/>
          </w:tcPr>
          <w:p w14:paraId="7BD868B8" w14:textId="77777777" w:rsidR="001A71BD" w:rsidRDefault="001A71BD">
            <w:pPr>
              <w:spacing w:after="160" w:line="259" w:lineRule="auto"/>
              <w:ind w:left="0" w:firstLine="0"/>
              <w:jc w:val="left"/>
            </w:pPr>
          </w:p>
        </w:tc>
        <w:tc>
          <w:tcPr>
            <w:tcW w:w="4985" w:type="dxa"/>
            <w:tcBorders>
              <w:top w:val="single" w:sz="4" w:space="0" w:color="000000"/>
              <w:left w:val="nil"/>
              <w:bottom w:val="single" w:sz="4" w:space="0" w:color="000000"/>
              <w:right w:val="nil"/>
            </w:tcBorders>
            <w:shd w:val="clear" w:color="auto" w:fill="EFF9FF"/>
          </w:tcPr>
          <w:p w14:paraId="3836574D" w14:textId="77777777" w:rsidR="001A71BD" w:rsidRDefault="008C1016">
            <w:pPr>
              <w:spacing w:after="0" w:line="259" w:lineRule="auto"/>
              <w:ind w:left="43" w:firstLine="0"/>
              <w:jc w:val="left"/>
            </w:pPr>
            <w:r>
              <w:rPr>
                <w:b/>
              </w:rPr>
              <w:t xml:space="preserve">5 .METODOLOGIE </w:t>
            </w:r>
          </w:p>
        </w:tc>
        <w:tc>
          <w:tcPr>
            <w:tcW w:w="4703" w:type="dxa"/>
            <w:gridSpan w:val="2"/>
            <w:tcBorders>
              <w:top w:val="single" w:sz="4" w:space="0" w:color="000000"/>
              <w:left w:val="nil"/>
              <w:bottom w:val="single" w:sz="4" w:space="0" w:color="000000"/>
              <w:right w:val="single" w:sz="4" w:space="0" w:color="000000"/>
            </w:tcBorders>
            <w:shd w:val="clear" w:color="auto" w:fill="EFF9FF"/>
          </w:tcPr>
          <w:p w14:paraId="17BFF393" w14:textId="77777777" w:rsidR="001A71BD" w:rsidRDefault="001A71BD">
            <w:pPr>
              <w:spacing w:after="160" w:line="259" w:lineRule="auto"/>
              <w:ind w:left="0" w:firstLine="0"/>
              <w:jc w:val="left"/>
            </w:pPr>
          </w:p>
        </w:tc>
      </w:tr>
      <w:tr w:rsidR="001A71BD" w14:paraId="5CADBF6F" w14:textId="77777777">
        <w:trPr>
          <w:trHeight w:val="839"/>
        </w:trPr>
        <w:tc>
          <w:tcPr>
            <w:tcW w:w="436" w:type="dxa"/>
            <w:tcBorders>
              <w:top w:val="single" w:sz="4" w:space="0" w:color="000000"/>
              <w:left w:val="single" w:sz="4" w:space="0" w:color="000000"/>
              <w:bottom w:val="single" w:sz="4" w:space="0" w:color="000000"/>
              <w:right w:val="single" w:sz="4" w:space="0" w:color="000000"/>
            </w:tcBorders>
            <w:vAlign w:val="center"/>
          </w:tcPr>
          <w:p w14:paraId="4AA12296" w14:textId="77777777" w:rsidR="001A71BD" w:rsidRDefault="008C1016">
            <w:pPr>
              <w:spacing w:after="0" w:line="259" w:lineRule="auto"/>
              <w:ind w:left="76" w:firstLine="0"/>
              <w:jc w:val="left"/>
            </w:pPr>
            <w:r>
              <w:rPr>
                <w:sz w:val="20"/>
              </w:rPr>
              <w:t xml:space="preserve">X </w:t>
            </w:r>
          </w:p>
        </w:tc>
        <w:tc>
          <w:tcPr>
            <w:tcW w:w="4985" w:type="dxa"/>
            <w:tcBorders>
              <w:top w:val="single" w:sz="4" w:space="0" w:color="000000"/>
              <w:left w:val="single" w:sz="4" w:space="0" w:color="000000"/>
              <w:bottom w:val="single" w:sz="4" w:space="0" w:color="000000"/>
              <w:right w:val="single" w:sz="4" w:space="0" w:color="000000"/>
            </w:tcBorders>
          </w:tcPr>
          <w:p w14:paraId="22B8B740" w14:textId="77777777" w:rsidR="001A71BD" w:rsidRDefault="008C1016">
            <w:pPr>
              <w:spacing w:after="0" w:line="259" w:lineRule="auto"/>
              <w:ind w:left="0" w:firstLine="0"/>
              <w:jc w:val="left"/>
            </w:pPr>
            <w:r>
              <w:t xml:space="preserve">Lezione frontale </w:t>
            </w:r>
          </w:p>
          <w:p w14:paraId="235AD52A" w14:textId="77777777" w:rsidR="001A71BD" w:rsidRDefault="008C1016">
            <w:pPr>
              <w:spacing w:after="0" w:line="259" w:lineRule="auto"/>
              <w:ind w:left="0" w:firstLine="0"/>
              <w:jc w:val="left"/>
            </w:pPr>
            <w:r>
              <w:rPr>
                <w:i/>
              </w:rPr>
              <w:t>(presentazione di contenuti e dimostrazioni logiche)</w:t>
            </w:r>
            <w:r>
              <w:t xml:space="preserve"> </w:t>
            </w:r>
          </w:p>
        </w:tc>
        <w:tc>
          <w:tcPr>
            <w:tcW w:w="425" w:type="dxa"/>
            <w:tcBorders>
              <w:top w:val="single" w:sz="4" w:space="0" w:color="000000"/>
              <w:left w:val="single" w:sz="4" w:space="0" w:color="000000"/>
              <w:bottom w:val="single" w:sz="4" w:space="0" w:color="000000"/>
              <w:right w:val="single" w:sz="4" w:space="0" w:color="000000"/>
            </w:tcBorders>
            <w:vAlign w:val="center"/>
          </w:tcPr>
          <w:p w14:paraId="6EB06799" w14:textId="77777777" w:rsidR="001A71BD" w:rsidRDefault="008C1016">
            <w:pPr>
              <w:spacing w:after="0" w:line="259" w:lineRule="auto"/>
              <w:ind w:left="55" w:firstLine="0"/>
              <w:jc w:val="left"/>
            </w:pPr>
            <w:r>
              <w:t xml:space="preserve">X </w:t>
            </w:r>
          </w:p>
        </w:tc>
        <w:tc>
          <w:tcPr>
            <w:tcW w:w="4277" w:type="dxa"/>
            <w:tcBorders>
              <w:top w:val="single" w:sz="4" w:space="0" w:color="000000"/>
              <w:left w:val="single" w:sz="4" w:space="0" w:color="000000"/>
              <w:bottom w:val="single" w:sz="4" w:space="0" w:color="000000"/>
              <w:right w:val="single" w:sz="4" w:space="0" w:color="000000"/>
            </w:tcBorders>
            <w:vAlign w:val="center"/>
          </w:tcPr>
          <w:p w14:paraId="00835365" w14:textId="77777777" w:rsidR="001A71BD" w:rsidRDefault="008C1016">
            <w:pPr>
              <w:spacing w:after="0" w:line="259" w:lineRule="auto"/>
              <w:ind w:left="0" w:firstLine="0"/>
              <w:jc w:val="left"/>
            </w:pPr>
            <w:r>
              <w:t xml:space="preserve">Cooperative learning </w:t>
            </w:r>
          </w:p>
          <w:p w14:paraId="4922F214" w14:textId="77777777" w:rsidR="001A71BD" w:rsidRDefault="008C1016">
            <w:pPr>
              <w:spacing w:after="0" w:line="259" w:lineRule="auto"/>
              <w:ind w:left="0" w:firstLine="0"/>
              <w:jc w:val="left"/>
            </w:pPr>
            <w:r>
              <w:rPr>
                <w:i/>
              </w:rPr>
              <w:t xml:space="preserve">(lavoro collettivo guidato o autonomo) </w:t>
            </w:r>
          </w:p>
        </w:tc>
      </w:tr>
      <w:tr w:rsidR="001A71BD" w14:paraId="254D4206" w14:textId="77777777">
        <w:trPr>
          <w:trHeight w:val="838"/>
        </w:trPr>
        <w:tc>
          <w:tcPr>
            <w:tcW w:w="436" w:type="dxa"/>
            <w:tcBorders>
              <w:top w:val="single" w:sz="4" w:space="0" w:color="000000"/>
              <w:left w:val="single" w:sz="4" w:space="0" w:color="000000"/>
              <w:bottom w:val="single" w:sz="4" w:space="0" w:color="000000"/>
              <w:right w:val="single" w:sz="4" w:space="0" w:color="000000"/>
            </w:tcBorders>
            <w:vAlign w:val="center"/>
          </w:tcPr>
          <w:p w14:paraId="1095E649" w14:textId="77777777" w:rsidR="001A71BD" w:rsidRDefault="008C1016">
            <w:pPr>
              <w:spacing w:after="0" w:line="259" w:lineRule="auto"/>
              <w:ind w:left="76" w:firstLine="0"/>
              <w:jc w:val="left"/>
            </w:pPr>
            <w:r>
              <w:rPr>
                <w:sz w:val="20"/>
              </w:rPr>
              <w:t xml:space="preserve">X </w:t>
            </w:r>
          </w:p>
        </w:tc>
        <w:tc>
          <w:tcPr>
            <w:tcW w:w="4985" w:type="dxa"/>
            <w:tcBorders>
              <w:top w:val="single" w:sz="4" w:space="0" w:color="000000"/>
              <w:left w:val="single" w:sz="4" w:space="0" w:color="000000"/>
              <w:bottom w:val="single" w:sz="4" w:space="0" w:color="000000"/>
              <w:right w:val="single" w:sz="4" w:space="0" w:color="000000"/>
            </w:tcBorders>
          </w:tcPr>
          <w:p w14:paraId="61B033A4" w14:textId="77777777" w:rsidR="001A71BD" w:rsidRDefault="008C1016">
            <w:pPr>
              <w:spacing w:after="0" w:line="259" w:lineRule="auto"/>
              <w:ind w:left="0" w:firstLine="0"/>
              <w:jc w:val="left"/>
            </w:pPr>
            <w:r>
              <w:t xml:space="preserve">Lezione interattiva  </w:t>
            </w:r>
          </w:p>
          <w:p w14:paraId="3FBA1277" w14:textId="77777777" w:rsidR="001A71BD" w:rsidRDefault="008C1016">
            <w:pPr>
              <w:spacing w:after="0" w:line="259" w:lineRule="auto"/>
              <w:ind w:left="0" w:firstLine="0"/>
              <w:jc w:val="left"/>
            </w:pPr>
            <w:r>
              <w:rPr>
                <w:i/>
              </w:rPr>
              <w:t>(discussioni sui libri o a tema, interrogazioni collettive)</w:t>
            </w:r>
            <w:r>
              <w:t xml:space="preserve"> </w:t>
            </w:r>
          </w:p>
        </w:tc>
        <w:tc>
          <w:tcPr>
            <w:tcW w:w="425" w:type="dxa"/>
            <w:tcBorders>
              <w:top w:val="single" w:sz="4" w:space="0" w:color="000000"/>
              <w:left w:val="single" w:sz="4" w:space="0" w:color="000000"/>
              <w:bottom w:val="single" w:sz="4" w:space="0" w:color="000000"/>
              <w:right w:val="single" w:sz="4" w:space="0" w:color="000000"/>
            </w:tcBorders>
            <w:vAlign w:val="center"/>
          </w:tcPr>
          <w:p w14:paraId="60632AAE" w14:textId="77777777" w:rsidR="001A71BD" w:rsidRDefault="008C1016">
            <w:pPr>
              <w:spacing w:after="0" w:line="259" w:lineRule="auto"/>
              <w:ind w:left="55" w:firstLine="0"/>
              <w:jc w:val="left"/>
            </w:pPr>
            <w:r>
              <w:t xml:space="preserve">X </w:t>
            </w:r>
          </w:p>
        </w:tc>
        <w:tc>
          <w:tcPr>
            <w:tcW w:w="4277" w:type="dxa"/>
            <w:tcBorders>
              <w:top w:val="single" w:sz="4" w:space="0" w:color="000000"/>
              <w:left w:val="single" w:sz="4" w:space="0" w:color="000000"/>
              <w:bottom w:val="single" w:sz="4" w:space="0" w:color="000000"/>
              <w:right w:val="single" w:sz="4" w:space="0" w:color="000000"/>
            </w:tcBorders>
            <w:vAlign w:val="center"/>
          </w:tcPr>
          <w:p w14:paraId="5769520A" w14:textId="77777777" w:rsidR="001A71BD" w:rsidRDefault="008C1016">
            <w:pPr>
              <w:spacing w:after="0" w:line="259" w:lineRule="auto"/>
              <w:ind w:left="0" w:firstLine="0"/>
              <w:jc w:val="left"/>
            </w:pPr>
            <w:r>
              <w:t xml:space="preserve">Problem solving  </w:t>
            </w:r>
          </w:p>
          <w:p w14:paraId="7E7D3AFF" w14:textId="77777777" w:rsidR="001A71BD" w:rsidRDefault="008C1016">
            <w:pPr>
              <w:spacing w:after="0" w:line="259" w:lineRule="auto"/>
              <w:ind w:left="0" w:firstLine="0"/>
              <w:jc w:val="left"/>
            </w:pPr>
            <w:r>
              <w:rPr>
                <w:i/>
              </w:rPr>
              <w:t xml:space="preserve">(definizione collettiva) </w:t>
            </w:r>
          </w:p>
        </w:tc>
      </w:tr>
      <w:tr w:rsidR="001A71BD" w14:paraId="6EB1E7E9" w14:textId="77777777">
        <w:trPr>
          <w:trHeight w:val="562"/>
        </w:trPr>
        <w:tc>
          <w:tcPr>
            <w:tcW w:w="436" w:type="dxa"/>
            <w:tcBorders>
              <w:top w:val="single" w:sz="4" w:space="0" w:color="000000"/>
              <w:left w:val="single" w:sz="4" w:space="0" w:color="000000"/>
              <w:bottom w:val="single" w:sz="4" w:space="0" w:color="000000"/>
              <w:right w:val="single" w:sz="4" w:space="0" w:color="000000"/>
            </w:tcBorders>
            <w:vAlign w:val="center"/>
          </w:tcPr>
          <w:p w14:paraId="1FEA9D8C" w14:textId="77777777" w:rsidR="001A71BD" w:rsidRDefault="008C1016">
            <w:pPr>
              <w:spacing w:after="0" w:line="259" w:lineRule="auto"/>
              <w:ind w:left="76" w:firstLine="0"/>
              <w:jc w:val="left"/>
            </w:pPr>
            <w:r>
              <w:rPr>
                <w:sz w:val="20"/>
              </w:rPr>
              <w:t xml:space="preserve">X </w:t>
            </w:r>
          </w:p>
        </w:tc>
        <w:tc>
          <w:tcPr>
            <w:tcW w:w="4985" w:type="dxa"/>
            <w:tcBorders>
              <w:top w:val="single" w:sz="4" w:space="0" w:color="000000"/>
              <w:left w:val="single" w:sz="4" w:space="0" w:color="000000"/>
              <w:bottom w:val="single" w:sz="4" w:space="0" w:color="000000"/>
              <w:right w:val="single" w:sz="4" w:space="0" w:color="000000"/>
            </w:tcBorders>
          </w:tcPr>
          <w:p w14:paraId="06AAD4A3" w14:textId="77777777" w:rsidR="001A71BD" w:rsidRDefault="008C1016">
            <w:pPr>
              <w:spacing w:after="0" w:line="259" w:lineRule="auto"/>
              <w:ind w:left="0" w:firstLine="0"/>
              <w:jc w:val="left"/>
            </w:pPr>
            <w:r>
              <w:t xml:space="preserve">Lezione multimediale </w:t>
            </w:r>
          </w:p>
          <w:p w14:paraId="62AC1D59" w14:textId="77777777" w:rsidR="001A71BD" w:rsidRDefault="008C1016">
            <w:pPr>
              <w:spacing w:after="0" w:line="259" w:lineRule="auto"/>
              <w:ind w:left="0" w:firstLine="0"/>
              <w:jc w:val="left"/>
            </w:pPr>
            <w:r>
              <w:rPr>
                <w:i/>
              </w:rPr>
              <w:t>(utilizzo della LIM, di PPT, di audio video)</w:t>
            </w:r>
            <w:r>
              <w:t xml:space="preserve"> </w:t>
            </w:r>
          </w:p>
        </w:tc>
        <w:tc>
          <w:tcPr>
            <w:tcW w:w="425" w:type="dxa"/>
            <w:tcBorders>
              <w:top w:val="single" w:sz="4" w:space="0" w:color="000000"/>
              <w:left w:val="single" w:sz="4" w:space="0" w:color="000000"/>
              <w:bottom w:val="single" w:sz="4" w:space="0" w:color="000000"/>
              <w:right w:val="single" w:sz="4" w:space="0" w:color="000000"/>
            </w:tcBorders>
            <w:vAlign w:val="center"/>
          </w:tcPr>
          <w:p w14:paraId="7FEEB8A5" w14:textId="77777777" w:rsidR="001A71BD" w:rsidRDefault="008C1016">
            <w:pPr>
              <w:spacing w:after="0" w:line="259" w:lineRule="auto"/>
              <w:ind w:left="3" w:firstLine="0"/>
              <w:jc w:val="center"/>
            </w:pPr>
            <w:r>
              <w:t xml:space="preserve"> </w:t>
            </w:r>
          </w:p>
        </w:tc>
        <w:tc>
          <w:tcPr>
            <w:tcW w:w="4277" w:type="dxa"/>
            <w:tcBorders>
              <w:top w:val="single" w:sz="4" w:space="0" w:color="000000"/>
              <w:left w:val="single" w:sz="4" w:space="0" w:color="000000"/>
              <w:bottom w:val="single" w:sz="4" w:space="0" w:color="000000"/>
              <w:right w:val="single" w:sz="4" w:space="0" w:color="000000"/>
            </w:tcBorders>
          </w:tcPr>
          <w:p w14:paraId="042E7F91" w14:textId="77777777" w:rsidR="001A71BD" w:rsidRDefault="008C1016">
            <w:pPr>
              <w:spacing w:after="0" w:line="259" w:lineRule="auto"/>
              <w:ind w:left="0" w:firstLine="0"/>
              <w:jc w:val="left"/>
            </w:pPr>
            <w:r>
              <w:t xml:space="preserve">Attività di laboratorio </w:t>
            </w:r>
          </w:p>
          <w:p w14:paraId="06E08744" w14:textId="77777777" w:rsidR="001A71BD" w:rsidRDefault="008C1016">
            <w:pPr>
              <w:spacing w:after="0" w:line="259" w:lineRule="auto"/>
              <w:ind w:left="0" w:firstLine="0"/>
              <w:jc w:val="left"/>
            </w:pPr>
            <w:r>
              <w:rPr>
                <w:i/>
              </w:rPr>
              <w:t>(esperienza individuale o di gruppo)</w:t>
            </w:r>
            <w:r>
              <w:t xml:space="preserve"> </w:t>
            </w:r>
          </w:p>
        </w:tc>
      </w:tr>
      <w:tr w:rsidR="001A71BD" w14:paraId="578D20DE" w14:textId="77777777">
        <w:trPr>
          <w:trHeight w:val="293"/>
        </w:trPr>
        <w:tc>
          <w:tcPr>
            <w:tcW w:w="436" w:type="dxa"/>
            <w:tcBorders>
              <w:top w:val="single" w:sz="4" w:space="0" w:color="000000"/>
              <w:left w:val="single" w:sz="4" w:space="0" w:color="000000"/>
              <w:bottom w:val="single" w:sz="4" w:space="0" w:color="000000"/>
              <w:right w:val="single" w:sz="4" w:space="0" w:color="000000"/>
            </w:tcBorders>
          </w:tcPr>
          <w:p w14:paraId="3A1AB5EE" w14:textId="77777777" w:rsidR="001A71BD" w:rsidRDefault="008C1016">
            <w:pPr>
              <w:spacing w:after="0" w:line="259" w:lineRule="auto"/>
              <w:ind w:left="76" w:firstLine="0"/>
              <w:jc w:val="left"/>
            </w:pPr>
            <w:r>
              <w:rPr>
                <w:sz w:val="20"/>
              </w:rPr>
              <w:t xml:space="preserve">X </w:t>
            </w:r>
          </w:p>
        </w:tc>
        <w:tc>
          <w:tcPr>
            <w:tcW w:w="4985" w:type="dxa"/>
            <w:tcBorders>
              <w:top w:val="single" w:sz="4" w:space="0" w:color="000000"/>
              <w:left w:val="single" w:sz="4" w:space="0" w:color="000000"/>
              <w:bottom w:val="single" w:sz="4" w:space="0" w:color="000000"/>
              <w:right w:val="single" w:sz="4" w:space="0" w:color="000000"/>
            </w:tcBorders>
          </w:tcPr>
          <w:p w14:paraId="2DC22EAC" w14:textId="77777777" w:rsidR="001A71BD" w:rsidRDefault="008C1016">
            <w:pPr>
              <w:spacing w:after="0" w:line="259" w:lineRule="auto"/>
              <w:ind w:left="0" w:firstLine="0"/>
              <w:jc w:val="left"/>
            </w:pPr>
            <w:r>
              <w:t xml:space="preserve">Lezione / applicazione </w:t>
            </w:r>
          </w:p>
        </w:tc>
        <w:tc>
          <w:tcPr>
            <w:tcW w:w="425" w:type="dxa"/>
            <w:tcBorders>
              <w:top w:val="single" w:sz="4" w:space="0" w:color="000000"/>
              <w:left w:val="single" w:sz="4" w:space="0" w:color="000000"/>
              <w:bottom w:val="single" w:sz="4" w:space="0" w:color="000000"/>
              <w:right w:val="single" w:sz="4" w:space="0" w:color="000000"/>
            </w:tcBorders>
          </w:tcPr>
          <w:p w14:paraId="0D8553B4" w14:textId="77777777" w:rsidR="001A71BD" w:rsidRDefault="008C1016">
            <w:pPr>
              <w:spacing w:after="0" w:line="259" w:lineRule="auto"/>
              <w:ind w:left="3" w:firstLine="0"/>
              <w:jc w:val="center"/>
            </w:pPr>
            <w:r>
              <w:t xml:space="preserve"> </w:t>
            </w:r>
          </w:p>
        </w:tc>
        <w:tc>
          <w:tcPr>
            <w:tcW w:w="4277" w:type="dxa"/>
            <w:tcBorders>
              <w:top w:val="single" w:sz="4" w:space="0" w:color="000000"/>
              <w:left w:val="single" w:sz="4" w:space="0" w:color="000000"/>
              <w:bottom w:val="single" w:sz="4" w:space="0" w:color="000000"/>
              <w:right w:val="single" w:sz="4" w:space="0" w:color="000000"/>
            </w:tcBorders>
          </w:tcPr>
          <w:p w14:paraId="4EE8E45A" w14:textId="77777777" w:rsidR="001A71BD" w:rsidRDefault="008C1016">
            <w:pPr>
              <w:spacing w:after="0" w:line="259" w:lineRule="auto"/>
              <w:ind w:left="0" w:firstLine="0"/>
              <w:jc w:val="left"/>
            </w:pPr>
            <w:r>
              <w:t xml:space="preserve">Esercitazioni pratiche </w:t>
            </w:r>
          </w:p>
        </w:tc>
      </w:tr>
      <w:tr w:rsidR="001A71BD" w14:paraId="2AE3ABC7" w14:textId="77777777">
        <w:trPr>
          <w:trHeight w:val="562"/>
        </w:trPr>
        <w:tc>
          <w:tcPr>
            <w:tcW w:w="436" w:type="dxa"/>
            <w:tcBorders>
              <w:top w:val="single" w:sz="4" w:space="0" w:color="000000"/>
              <w:left w:val="single" w:sz="4" w:space="0" w:color="000000"/>
              <w:bottom w:val="single" w:sz="4" w:space="0" w:color="000000"/>
              <w:right w:val="single" w:sz="4" w:space="0" w:color="000000"/>
            </w:tcBorders>
            <w:vAlign w:val="center"/>
          </w:tcPr>
          <w:p w14:paraId="5C32CC1F" w14:textId="77777777" w:rsidR="001A71BD" w:rsidRDefault="008C1016">
            <w:pPr>
              <w:spacing w:after="0" w:line="259" w:lineRule="auto"/>
              <w:ind w:left="77" w:firstLine="0"/>
              <w:jc w:val="left"/>
            </w:pPr>
            <w:r>
              <w:rPr>
                <w:sz w:val="20"/>
              </w:rPr>
              <w:t xml:space="preserve">X </w:t>
            </w:r>
          </w:p>
        </w:tc>
        <w:tc>
          <w:tcPr>
            <w:tcW w:w="4985" w:type="dxa"/>
            <w:tcBorders>
              <w:top w:val="single" w:sz="4" w:space="0" w:color="000000"/>
              <w:left w:val="single" w:sz="4" w:space="0" w:color="000000"/>
              <w:bottom w:val="single" w:sz="4" w:space="0" w:color="000000"/>
              <w:right w:val="single" w:sz="4" w:space="0" w:color="000000"/>
            </w:tcBorders>
            <w:vAlign w:val="center"/>
          </w:tcPr>
          <w:p w14:paraId="23CDBB8C" w14:textId="77777777" w:rsidR="001A71BD" w:rsidRDefault="008C1016">
            <w:pPr>
              <w:spacing w:after="0" w:line="259" w:lineRule="auto"/>
              <w:ind w:left="0" w:firstLine="0"/>
              <w:jc w:val="left"/>
            </w:pPr>
            <w:r>
              <w:t xml:space="preserve">Lettura e analisi diretta dei testi  </w:t>
            </w:r>
          </w:p>
        </w:tc>
        <w:tc>
          <w:tcPr>
            <w:tcW w:w="425" w:type="dxa"/>
            <w:tcBorders>
              <w:top w:val="single" w:sz="4" w:space="0" w:color="000000"/>
              <w:left w:val="single" w:sz="4" w:space="0" w:color="000000"/>
              <w:bottom w:val="single" w:sz="4" w:space="0" w:color="000000"/>
              <w:right w:val="single" w:sz="4" w:space="0" w:color="000000"/>
            </w:tcBorders>
            <w:vAlign w:val="center"/>
          </w:tcPr>
          <w:p w14:paraId="26A0AE1F" w14:textId="1C62D012" w:rsidR="001A71BD" w:rsidRDefault="00101D63" w:rsidP="00101D63">
            <w:pPr>
              <w:spacing w:after="0" w:line="259" w:lineRule="auto"/>
              <w:ind w:left="84" w:firstLine="0"/>
            </w:pPr>
            <w:r>
              <w:t>X</w:t>
            </w:r>
          </w:p>
        </w:tc>
        <w:tc>
          <w:tcPr>
            <w:tcW w:w="4277" w:type="dxa"/>
            <w:tcBorders>
              <w:top w:val="single" w:sz="4" w:space="0" w:color="000000"/>
              <w:left w:val="single" w:sz="4" w:space="0" w:color="000000"/>
              <w:bottom w:val="single" w:sz="4" w:space="0" w:color="000000"/>
              <w:right w:val="single" w:sz="4" w:space="0" w:color="000000"/>
            </w:tcBorders>
          </w:tcPr>
          <w:p w14:paraId="7D44A0F1" w14:textId="48C34F46" w:rsidR="001A71BD" w:rsidRDefault="00101D63">
            <w:pPr>
              <w:spacing w:after="0" w:line="259" w:lineRule="auto"/>
              <w:ind w:left="0" w:firstLine="0"/>
              <w:jc w:val="left"/>
            </w:pPr>
            <w:r>
              <w:t xml:space="preserve">Debate </w:t>
            </w:r>
          </w:p>
          <w:p w14:paraId="4CDF3AE8" w14:textId="77777777" w:rsidR="001A71BD" w:rsidRDefault="008C1016">
            <w:pPr>
              <w:spacing w:after="0" w:line="259" w:lineRule="auto"/>
              <w:ind w:left="0" w:firstLine="0"/>
              <w:jc w:val="left"/>
            </w:pPr>
            <w:r>
              <w:t xml:space="preserve">______________________________ </w:t>
            </w:r>
          </w:p>
        </w:tc>
      </w:tr>
    </w:tbl>
    <w:p w14:paraId="7B41AE6E" w14:textId="77777777" w:rsidR="001A71BD" w:rsidRDefault="008C1016">
      <w:pPr>
        <w:spacing w:after="0" w:line="259" w:lineRule="auto"/>
        <w:ind w:left="0" w:firstLine="0"/>
      </w:pPr>
      <w:r>
        <w:rPr>
          <w:sz w:val="22"/>
        </w:rPr>
        <w:t xml:space="preserve"> </w:t>
      </w:r>
    </w:p>
    <w:p w14:paraId="21CDBA8F" w14:textId="77777777" w:rsidR="001A71BD" w:rsidRDefault="008C1016">
      <w:pPr>
        <w:spacing w:after="0" w:line="259" w:lineRule="auto"/>
        <w:ind w:left="0" w:firstLine="0"/>
      </w:pPr>
      <w:r>
        <w:rPr>
          <w:sz w:val="22"/>
        </w:rPr>
        <w:t xml:space="preserve"> </w:t>
      </w:r>
    </w:p>
    <w:tbl>
      <w:tblPr>
        <w:tblStyle w:val="TableGrid"/>
        <w:tblW w:w="10137" w:type="dxa"/>
        <w:tblInd w:w="-80" w:type="dxa"/>
        <w:tblCellMar>
          <w:top w:w="18" w:type="dxa"/>
          <w:left w:w="70" w:type="dxa"/>
          <w:right w:w="25" w:type="dxa"/>
        </w:tblCellMar>
        <w:tblLook w:val="04A0" w:firstRow="1" w:lastRow="0" w:firstColumn="1" w:lastColumn="0" w:noHBand="0" w:noVBand="1"/>
      </w:tblPr>
      <w:tblGrid>
        <w:gridCol w:w="443"/>
        <w:gridCol w:w="2703"/>
        <w:gridCol w:w="430"/>
        <w:gridCol w:w="3129"/>
        <w:gridCol w:w="430"/>
        <w:gridCol w:w="3002"/>
      </w:tblGrid>
      <w:tr w:rsidR="001A71BD" w14:paraId="62AA0705" w14:textId="77777777">
        <w:trPr>
          <w:trHeight w:val="290"/>
        </w:trPr>
        <w:tc>
          <w:tcPr>
            <w:tcW w:w="6706" w:type="dxa"/>
            <w:gridSpan w:val="4"/>
            <w:tcBorders>
              <w:top w:val="single" w:sz="4" w:space="0" w:color="000000"/>
              <w:left w:val="single" w:sz="4" w:space="0" w:color="000000"/>
              <w:bottom w:val="single" w:sz="4" w:space="0" w:color="000000"/>
              <w:right w:val="nil"/>
            </w:tcBorders>
            <w:shd w:val="clear" w:color="auto" w:fill="EFF9FF"/>
          </w:tcPr>
          <w:p w14:paraId="6C7AB885" w14:textId="77777777" w:rsidR="001A71BD" w:rsidRDefault="008C1016">
            <w:pPr>
              <w:spacing w:after="0" w:line="259" w:lineRule="auto"/>
              <w:ind w:left="479" w:firstLine="0"/>
              <w:jc w:val="left"/>
            </w:pPr>
            <w:r>
              <w:rPr>
                <w:b/>
              </w:rPr>
              <w:t xml:space="preserve">6.MEZZI, STRUMENTI, SPAZI </w:t>
            </w:r>
          </w:p>
        </w:tc>
        <w:tc>
          <w:tcPr>
            <w:tcW w:w="3431" w:type="dxa"/>
            <w:gridSpan w:val="2"/>
            <w:tcBorders>
              <w:top w:val="single" w:sz="4" w:space="0" w:color="000000"/>
              <w:left w:val="nil"/>
              <w:bottom w:val="single" w:sz="4" w:space="0" w:color="000000"/>
              <w:right w:val="single" w:sz="4" w:space="0" w:color="000000"/>
            </w:tcBorders>
            <w:shd w:val="clear" w:color="auto" w:fill="EFF9FF"/>
          </w:tcPr>
          <w:p w14:paraId="3B05A57A" w14:textId="77777777" w:rsidR="001A71BD" w:rsidRDefault="001A71BD">
            <w:pPr>
              <w:spacing w:after="160" w:line="259" w:lineRule="auto"/>
              <w:ind w:left="0" w:firstLine="0"/>
              <w:jc w:val="left"/>
            </w:pPr>
          </w:p>
        </w:tc>
      </w:tr>
      <w:tr w:rsidR="001A71BD" w14:paraId="1361F93B" w14:textId="77777777">
        <w:trPr>
          <w:trHeight w:val="294"/>
        </w:trPr>
        <w:tc>
          <w:tcPr>
            <w:tcW w:w="443" w:type="dxa"/>
            <w:tcBorders>
              <w:top w:val="single" w:sz="4" w:space="0" w:color="000000"/>
              <w:left w:val="single" w:sz="4" w:space="0" w:color="000000"/>
              <w:bottom w:val="single" w:sz="4" w:space="0" w:color="000000"/>
              <w:right w:val="single" w:sz="4" w:space="0" w:color="000000"/>
            </w:tcBorders>
          </w:tcPr>
          <w:p w14:paraId="2FDC3285" w14:textId="77777777" w:rsidR="001A71BD" w:rsidRDefault="008C1016">
            <w:pPr>
              <w:spacing w:after="0" w:line="259" w:lineRule="auto"/>
              <w:ind w:left="64" w:firstLine="0"/>
              <w:jc w:val="left"/>
            </w:pPr>
            <w:r>
              <w:t xml:space="preserve">X </w:t>
            </w:r>
          </w:p>
        </w:tc>
        <w:tc>
          <w:tcPr>
            <w:tcW w:w="2703" w:type="dxa"/>
            <w:tcBorders>
              <w:top w:val="single" w:sz="4" w:space="0" w:color="000000"/>
              <w:left w:val="single" w:sz="4" w:space="0" w:color="000000"/>
              <w:bottom w:val="single" w:sz="4" w:space="0" w:color="000000"/>
              <w:right w:val="single" w:sz="4" w:space="0" w:color="000000"/>
            </w:tcBorders>
          </w:tcPr>
          <w:p w14:paraId="2D8ADAC7" w14:textId="77777777" w:rsidR="001A71BD" w:rsidRDefault="008C1016">
            <w:pPr>
              <w:spacing w:after="0" w:line="259" w:lineRule="auto"/>
              <w:ind w:left="0" w:firstLine="0"/>
              <w:jc w:val="left"/>
            </w:pPr>
            <w:r>
              <w:t xml:space="preserve">Libri di testo </w:t>
            </w:r>
          </w:p>
        </w:tc>
        <w:tc>
          <w:tcPr>
            <w:tcW w:w="430" w:type="dxa"/>
            <w:tcBorders>
              <w:top w:val="single" w:sz="4" w:space="0" w:color="000000"/>
              <w:left w:val="single" w:sz="4" w:space="0" w:color="000000"/>
              <w:bottom w:val="single" w:sz="4" w:space="0" w:color="000000"/>
              <w:right w:val="single" w:sz="4" w:space="0" w:color="000000"/>
            </w:tcBorders>
          </w:tcPr>
          <w:p w14:paraId="42F7E28E" w14:textId="77777777" w:rsidR="001A71BD" w:rsidRDefault="008C1016">
            <w:pPr>
              <w:spacing w:after="0" w:line="259" w:lineRule="auto"/>
              <w:ind w:left="58" w:firstLine="0"/>
              <w:jc w:val="left"/>
            </w:pPr>
            <w:r>
              <w:t xml:space="preserve">X </w:t>
            </w:r>
          </w:p>
        </w:tc>
        <w:tc>
          <w:tcPr>
            <w:tcW w:w="3130" w:type="dxa"/>
            <w:tcBorders>
              <w:top w:val="single" w:sz="4" w:space="0" w:color="000000"/>
              <w:left w:val="single" w:sz="4" w:space="0" w:color="000000"/>
              <w:bottom w:val="single" w:sz="4" w:space="0" w:color="000000"/>
              <w:right w:val="single" w:sz="4" w:space="0" w:color="000000"/>
            </w:tcBorders>
          </w:tcPr>
          <w:p w14:paraId="3ABB2865" w14:textId="77777777" w:rsidR="001A71BD" w:rsidRDefault="008C1016">
            <w:pPr>
              <w:spacing w:after="0" w:line="259" w:lineRule="auto"/>
              <w:ind w:left="0" w:firstLine="0"/>
              <w:jc w:val="left"/>
            </w:pPr>
            <w:r>
              <w:t xml:space="preserve">Registratore  </w:t>
            </w:r>
          </w:p>
        </w:tc>
        <w:tc>
          <w:tcPr>
            <w:tcW w:w="430" w:type="dxa"/>
            <w:tcBorders>
              <w:top w:val="single" w:sz="4" w:space="0" w:color="000000"/>
              <w:left w:val="single" w:sz="4" w:space="0" w:color="000000"/>
              <w:bottom w:val="single" w:sz="4" w:space="0" w:color="000000"/>
              <w:right w:val="single" w:sz="4" w:space="0" w:color="000000"/>
            </w:tcBorders>
          </w:tcPr>
          <w:p w14:paraId="3909771E" w14:textId="30C3AABB" w:rsidR="001A71BD" w:rsidRDefault="00101D63">
            <w:pPr>
              <w:spacing w:after="0" w:line="259" w:lineRule="auto"/>
              <w:ind w:left="13" w:firstLine="0"/>
              <w:jc w:val="center"/>
            </w:pPr>
            <w:r>
              <w:t xml:space="preserve">X </w:t>
            </w:r>
          </w:p>
        </w:tc>
        <w:tc>
          <w:tcPr>
            <w:tcW w:w="3002" w:type="dxa"/>
            <w:tcBorders>
              <w:top w:val="single" w:sz="4" w:space="0" w:color="000000"/>
              <w:left w:val="single" w:sz="4" w:space="0" w:color="000000"/>
              <w:bottom w:val="single" w:sz="4" w:space="0" w:color="000000"/>
              <w:right w:val="single" w:sz="4" w:space="0" w:color="000000"/>
            </w:tcBorders>
          </w:tcPr>
          <w:p w14:paraId="3B2B9E3A" w14:textId="77777777" w:rsidR="001A71BD" w:rsidRDefault="008C1016">
            <w:pPr>
              <w:spacing w:after="0" w:line="259" w:lineRule="auto"/>
              <w:ind w:left="0" w:firstLine="0"/>
              <w:jc w:val="left"/>
            </w:pPr>
            <w:r>
              <w:t xml:space="preserve">Cineforum </w:t>
            </w:r>
          </w:p>
        </w:tc>
      </w:tr>
      <w:tr w:rsidR="001A71BD" w14:paraId="7EE9222F" w14:textId="77777777">
        <w:trPr>
          <w:trHeight w:val="293"/>
        </w:trPr>
        <w:tc>
          <w:tcPr>
            <w:tcW w:w="443" w:type="dxa"/>
            <w:tcBorders>
              <w:top w:val="single" w:sz="4" w:space="0" w:color="000000"/>
              <w:left w:val="single" w:sz="4" w:space="0" w:color="000000"/>
              <w:bottom w:val="single" w:sz="4" w:space="0" w:color="000000"/>
              <w:right w:val="single" w:sz="4" w:space="0" w:color="000000"/>
            </w:tcBorders>
          </w:tcPr>
          <w:p w14:paraId="30A2FDF6" w14:textId="77777777" w:rsidR="001A71BD" w:rsidRDefault="008C1016">
            <w:pPr>
              <w:spacing w:after="0" w:line="259" w:lineRule="auto"/>
              <w:ind w:left="64" w:firstLine="0"/>
              <w:jc w:val="left"/>
            </w:pPr>
            <w:r>
              <w:t xml:space="preserve">X </w:t>
            </w:r>
          </w:p>
        </w:tc>
        <w:tc>
          <w:tcPr>
            <w:tcW w:w="2703" w:type="dxa"/>
            <w:tcBorders>
              <w:top w:val="single" w:sz="4" w:space="0" w:color="000000"/>
              <w:left w:val="single" w:sz="4" w:space="0" w:color="000000"/>
              <w:bottom w:val="single" w:sz="4" w:space="0" w:color="000000"/>
              <w:right w:val="single" w:sz="4" w:space="0" w:color="000000"/>
            </w:tcBorders>
          </w:tcPr>
          <w:p w14:paraId="77F5A2AD" w14:textId="77777777" w:rsidR="001A71BD" w:rsidRDefault="008C1016">
            <w:pPr>
              <w:spacing w:after="0" w:line="259" w:lineRule="auto"/>
              <w:ind w:left="0" w:firstLine="0"/>
              <w:jc w:val="left"/>
            </w:pPr>
            <w:r>
              <w:t xml:space="preserve">Altri libri  </w:t>
            </w:r>
          </w:p>
        </w:tc>
        <w:tc>
          <w:tcPr>
            <w:tcW w:w="430" w:type="dxa"/>
            <w:tcBorders>
              <w:top w:val="single" w:sz="4" w:space="0" w:color="000000"/>
              <w:left w:val="single" w:sz="4" w:space="0" w:color="000000"/>
              <w:bottom w:val="single" w:sz="4" w:space="0" w:color="000000"/>
              <w:right w:val="single" w:sz="4" w:space="0" w:color="000000"/>
            </w:tcBorders>
          </w:tcPr>
          <w:p w14:paraId="256EBEA9" w14:textId="77777777" w:rsidR="001A71BD" w:rsidRDefault="008C1016">
            <w:pPr>
              <w:spacing w:after="0" w:line="259" w:lineRule="auto"/>
              <w:ind w:left="13" w:firstLine="0"/>
              <w:jc w:val="center"/>
            </w:pPr>
            <w:r>
              <w:t xml:space="preserve"> </w:t>
            </w:r>
          </w:p>
        </w:tc>
        <w:tc>
          <w:tcPr>
            <w:tcW w:w="3130" w:type="dxa"/>
            <w:tcBorders>
              <w:top w:val="single" w:sz="4" w:space="0" w:color="000000"/>
              <w:left w:val="single" w:sz="4" w:space="0" w:color="000000"/>
              <w:bottom w:val="single" w:sz="4" w:space="0" w:color="000000"/>
              <w:right w:val="single" w:sz="4" w:space="0" w:color="000000"/>
            </w:tcBorders>
          </w:tcPr>
          <w:p w14:paraId="24951DF5" w14:textId="77777777" w:rsidR="001A71BD" w:rsidRDefault="008C1016">
            <w:pPr>
              <w:spacing w:after="0" w:line="259" w:lineRule="auto"/>
              <w:ind w:left="0" w:firstLine="0"/>
              <w:jc w:val="left"/>
            </w:pPr>
            <w:r>
              <w:t xml:space="preserve">Lettore DVD </w:t>
            </w:r>
          </w:p>
        </w:tc>
        <w:tc>
          <w:tcPr>
            <w:tcW w:w="430" w:type="dxa"/>
            <w:tcBorders>
              <w:top w:val="single" w:sz="4" w:space="0" w:color="000000"/>
              <w:left w:val="single" w:sz="4" w:space="0" w:color="000000"/>
              <w:bottom w:val="single" w:sz="4" w:space="0" w:color="000000"/>
              <w:right w:val="single" w:sz="4" w:space="0" w:color="000000"/>
            </w:tcBorders>
          </w:tcPr>
          <w:p w14:paraId="07AAFB33" w14:textId="77777777" w:rsidR="001A71BD" w:rsidRDefault="008C1016">
            <w:pPr>
              <w:spacing w:after="0" w:line="259" w:lineRule="auto"/>
              <w:ind w:left="13" w:firstLine="0"/>
              <w:jc w:val="center"/>
            </w:pPr>
            <w:r>
              <w:t xml:space="preserve"> </w:t>
            </w:r>
          </w:p>
        </w:tc>
        <w:tc>
          <w:tcPr>
            <w:tcW w:w="3002" w:type="dxa"/>
            <w:tcBorders>
              <w:top w:val="single" w:sz="4" w:space="0" w:color="000000"/>
              <w:left w:val="single" w:sz="4" w:space="0" w:color="000000"/>
              <w:bottom w:val="single" w:sz="4" w:space="0" w:color="000000"/>
              <w:right w:val="single" w:sz="4" w:space="0" w:color="000000"/>
            </w:tcBorders>
          </w:tcPr>
          <w:p w14:paraId="45739A09" w14:textId="77777777" w:rsidR="001A71BD" w:rsidRDefault="008C1016">
            <w:pPr>
              <w:spacing w:after="0" w:line="259" w:lineRule="auto"/>
              <w:ind w:left="0" w:firstLine="0"/>
              <w:jc w:val="left"/>
            </w:pPr>
            <w:r>
              <w:t xml:space="preserve">Mostre  </w:t>
            </w:r>
          </w:p>
        </w:tc>
      </w:tr>
      <w:tr w:rsidR="001A71BD" w14:paraId="1886C79C" w14:textId="77777777">
        <w:trPr>
          <w:trHeight w:val="293"/>
        </w:trPr>
        <w:tc>
          <w:tcPr>
            <w:tcW w:w="443" w:type="dxa"/>
            <w:tcBorders>
              <w:top w:val="single" w:sz="4" w:space="0" w:color="000000"/>
              <w:left w:val="single" w:sz="4" w:space="0" w:color="000000"/>
              <w:bottom w:val="single" w:sz="4" w:space="0" w:color="000000"/>
              <w:right w:val="single" w:sz="4" w:space="0" w:color="000000"/>
            </w:tcBorders>
          </w:tcPr>
          <w:p w14:paraId="50D159E3" w14:textId="77777777" w:rsidR="001A71BD" w:rsidRDefault="008C1016">
            <w:pPr>
              <w:spacing w:after="0" w:line="259" w:lineRule="auto"/>
              <w:ind w:left="64" w:firstLine="0"/>
              <w:jc w:val="left"/>
            </w:pPr>
            <w:r>
              <w:t xml:space="preserve">X </w:t>
            </w:r>
          </w:p>
        </w:tc>
        <w:tc>
          <w:tcPr>
            <w:tcW w:w="2703" w:type="dxa"/>
            <w:tcBorders>
              <w:top w:val="single" w:sz="4" w:space="0" w:color="000000"/>
              <w:left w:val="single" w:sz="4" w:space="0" w:color="000000"/>
              <w:bottom w:val="single" w:sz="4" w:space="0" w:color="000000"/>
              <w:right w:val="single" w:sz="4" w:space="0" w:color="000000"/>
            </w:tcBorders>
          </w:tcPr>
          <w:p w14:paraId="0A723A33" w14:textId="77777777" w:rsidR="001A71BD" w:rsidRDefault="008C1016">
            <w:pPr>
              <w:spacing w:after="0" w:line="259" w:lineRule="auto"/>
              <w:ind w:left="0" w:firstLine="0"/>
              <w:jc w:val="left"/>
            </w:pPr>
            <w:r>
              <w:t xml:space="preserve">Dispense, schemi </w:t>
            </w:r>
          </w:p>
        </w:tc>
        <w:tc>
          <w:tcPr>
            <w:tcW w:w="430" w:type="dxa"/>
            <w:tcBorders>
              <w:top w:val="single" w:sz="4" w:space="0" w:color="000000"/>
              <w:left w:val="single" w:sz="4" w:space="0" w:color="000000"/>
              <w:bottom w:val="single" w:sz="4" w:space="0" w:color="000000"/>
              <w:right w:val="single" w:sz="4" w:space="0" w:color="000000"/>
            </w:tcBorders>
          </w:tcPr>
          <w:p w14:paraId="5B2F7D1C" w14:textId="77777777" w:rsidR="001A71BD" w:rsidRDefault="008C1016">
            <w:pPr>
              <w:spacing w:after="0" w:line="259" w:lineRule="auto"/>
              <w:ind w:left="58" w:firstLine="0"/>
              <w:jc w:val="left"/>
            </w:pPr>
            <w:r>
              <w:t xml:space="preserve">X </w:t>
            </w:r>
          </w:p>
        </w:tc>
        <w:tc>
          <w:tcPr>
            <w:tcW w:w="3130" w:type="dxa"/>
            <w:tcBorders>
              <w:top w:val="single" w:sz="4" w:space="0" w:color="000000"/>
              <w:left w:val="single" w:sz="4" w:space="0" w:color="000000"/>
              <w:bottom w:val="single" w:sz="4" w:space="0" w:color="000000"/>
              <w:right w:val="single" w:sz="4" w:space="0" w:color="000000"/>
            </w:tcBorders>
          </w:tcPr>
          <w:p w14:paraId="47DF790F" w14:textId="77777777" w:rsidR="001A71BD" w:rsidRDefault="008C1016">
            <w:pPr>
              <w:spacing w:after="0" w:line="259" w:lineRule="auto"/>
              <w:ind w:left="0" w:firstLine="0"/>
              <w:jc w:val="left"/>
            </w:pPr>
            <w:r>
              <w:t xml:space="preserve">Computer  </w:t>
            </w:r>
          </w:p>
        </w:tc>
        <w:tc>
          <w:tcPr>
            <w:tcW w:w="430" w:type="dxa"/>
            <w:tcBorders>
              <w:top w:val="single" w:sz="4" w:space="0" w:color="000000"/>
              <w:left w:val="single" w:sz="4" w:space="0" w:color="000000"/>
              <w:bottom w:val="single" w:sz="4" w:space="0" w:color="000000"/>
              <w:right w:val="single" w:sz="4" w:space="0" w:color="000000"/>
            </w:tcBorders>
          </w:tcPr>
          <w:p w14:paraId="6333FEC7" w14:textId="77777777" w:rsidR="001A71BD" w:rsidRDefault="008C1016">
            <w:pPr>
              <w:spacing w:after="0" w:line="259" w:lineRule="auto"/>
              <w:ind w:left="13" w:firstLine="0"/>
              <w:jc w:val="center"/>
            </w:pPr>
            <w:r>
              <w:t xml:space="preserve"> </w:t>
            </w:r>
          </w:p>
        </w:tc>
        <w:tc>
          <w:tcPr>
            <w:tcW w:w="3002" w:type="dxa"/>
            <w:tcBorders>
              <w:top w:val="single" w:sz="4" w:space="0" w:color="000000"/>
              <w:left w:val="single" w:sz="4" w:space="0" w:color="000000"/>
              <w:bottom w:val="single" w:sz="4" w:space="0" w:color="000000"/>
              <w:right w:val="single" w:sz="4" w:space="0" w:color="000000"/>
            </w:tcBorders>
          </w:tcPr>
          <w:p w14:paraId="5CC1F953" w14:textId="77777777" w:rsidR="001A71BD" w:rsidRDefault="008C1016">
            <w:pPr>
              <w:spacing w:after="0" w:line="259" w:lineRule="auto"/>
              <w:ind w:left="0" w:firstLine="0"/>
              <w:jc w:val="left"/>
            </w:pPr>
            <w:r>
              <w:t xml:space="preserve">Visite guidate </w:t>
            </w:r>
          </w:p>
        </w:tc>
      </w:tr>
      <w:tr w:rsidR="001A71BD" w14:paraId="56F8E866" w14:textId="77777777">
        <w:trPr>
          <w:trHeight w:val="293"/>
        </w:trPr>
        <w:tc>
          <w:tcPr>
            <w:tcW w:w="443" w:type="dxa"/>
            <w:tcBorders>
              <w:top w:val="single" w:sz="4" w:space="0" w:color="000000"/>
              <w:left w:val="single" w:sz="4" w:space="0" w:color="000000"/>
              <w:bottom w:val="single" w:sz="4" w:space="0" w:color="000000"/>
              <w:right w:val="single" w:sz="4" w:space="0" w:color="000000"/>
            </w:tcBorders>
          </w:tcPr>
          <w:p w14:paraId="05A47914" w14:textId="77777777" w:rsidR="001A71BD" w:rsidRDefault="008C1016">
            <w:pPr>
              <w:spacing w:after="0" w:line="259" w:lineRule="auto"/>
              <w:ind w:left="12" w:firstLine="0"/>
              <w:jc w:val="center"/>
            </w:pPr>
            <w:r>
              <w:t xml:space="preserve"> </w:t>
            </w:r>
          </w:p>
        </w:tc>
        <w:tc>
          <w:tcPr>
            <w:tcW w:w="2703" w:type="dxa"/>
            <w:tcBorders>
              <w:top w:val="single" w:sz="4" w:space="0" w:color="000000"/>
              <w:left w:val="single" w:sz="4" w:space="0" w:color="000000"/>
              <w:bottom w:val="single" w:sz="4" w:space="0" w:color="000000"/>
              <w:right w:val="single" w:sz="4" w:space="0" w:color="000000"/>
            </w:tcBorders>
          </w:tcPr>
          <w:p w14:paraId="11C599BC" w14:textId="77777777" w:rsidR="001A71BD" w:rsidRDefault="008C1016">
            <w:pPr>
              <w:spacing w:after="0" w:line="259" w:lineRule="auto"/>
              <w:ind w:left="0" w:firstLine="0"/>
              <w:jc w:val="left"/>
            </w:pPr>
            <w:r>
              <w:t xml:space="preserve">Dettatura di appunti  </w:t>
            </w:r>
          </w:p>
        </w:tc>
        <w:tc>
          <w:tcPr>
            <w:tcW w:w="430" w:type="dxa"/>
            <w:tcBorders>
              <w:top w:val="single" w:sz="4" w:space="0" w:color="000000"/>
              <w:left w:val="single" w:sz="4" w:space="0" w:color="000000"/>
              <w:bottom w:val="single" w:sz="4" w:space="0" w:color="000000"/>
              <w:right w:val="single" w:sz="4" w:space="0" w:color="000000"/>
            </w:tcBorders>
          </w:tcPr>
          <w:p w14:paraId="64A76DE1" w14:textId="77777777" w:rsidR="001A71BD" w:rsidRDefault="008C1016">
            <w:pPr>
              <w:spacing w:after="0" w:line="259" w:lineRule="auto"/>
              <w:ind w:left="13" w:firstLine="0"/>
              <w:jc w:val="center"/>
            </w:pPr>
            <w:r>
              <w:t xml:space="preserve"> </w:t>
            </w:r>
          </w:p>
        </w:tc>
        <w:tc>
          <w:tcPr>
            <w:tcW w:w="3130" w:type="dxa"/>
            <w:tcBorders>
              <w:top w:val="single" w:sz="4" w:space="0" w:color="000000"/>
              <w:left w:val="single" w:sz="4" w:space="0" w:color="000000"/>
              <w:bottom w:val="single" w:sz="4" w:space="0" w:color="000000"/>
              <w:right w:val="single" w:sz="4" w:space="0" w:color="000000"/>
            </w:tcBorders>
          </w:tcPr>
          <w:p w14:paraId="062F2D81" w14:textId="77777777" w:rsidR="001A71BD" w:rsidRDefault="008C1016">
            <w:pPr>
              <w:spacing w:after="0" w:line="259" w:lineRule="auto"/>
              <w:ind w:left="0" w:firstLine="0"/>
              <w:jc w:val="left"/>
            </w:pPr>
            <w:r>
              <w:t xml:space="preserve">Laboratorio di Lingue </w:t>
            </w:r>
          </w:p>
        </w:tc>
        <w:tc>
          <w:tcPr>
            <w:tcW w:w="430" w:type="dxa"/>
            <w:tcBorders>
              <w:top w:val="single" w:sz="4" w:space="0" w:color="000000"/>
              <w:left w:val="single" w:sz="4" w:space="0" w:color="000000"/>
              <w:bottom w:val="single" w:sz="4" w:space="0" w:color="000000"/>
              <w:right w:val="single" w:sz="4" w:space="0" w:color="000000"/>
            </w:tcBorders>
          </w:tcPr>
          <w:p w14:paraId="5AF15C64" w14:textId="77777777" w:rsidR="001A71BD" w:rsidRDefault="008C1016">
            <w:pPr>
              <w:spacing w:after="0" w:line="259" w:lineRule="auto"/>
              <w:ind w:left="13" w:firstLine="0"/>
              <w:jc w:val="center"/>
            </w:pPr>
            <w:r>
              <w:t xml:space="preserve"> </w:t>
            </w:r>
          </w:p>
        </w:tc>
        <w:tc>
          <w:tcPr>
            <w:tcW w:w="3002" w:type="dxa"/>
            <w:tcBorders>
              <w:top w:val="single" w:sz="4" w:space="0" w:color="000000"/>
              <w:left w:val="single" w:sz="4" w:space="0" w:color="000000"/>
              <w:bottom w:val="single" w:sz="4" w:space="0" w:color="000000"/>
              <w:right w:val="single" w:sz="4" w:space="0" w:color="000000"/>
            </w:tcBorders>
          </w:tcPr>
          <w:p w14:paraId="787260CF" w14:textId="77777777" w:rsidR="001A71BD" w:rsidRDefault="008C1016">
            <w:pPr>
              <w:spacing w:after="0" w:line="259" w:lineRule="auto"/>
              <w:ind w:left="0" w:firstLine="0"/>
              <w:jc w:val="left"/>
            </w:pPr>
            <w:r>
              <w:t xml:space="preserve">Stage </w:t>
            </w:r>
          </w:p>
        </w:tc>
      </w:tr>
      <w:tr w:rsidR="001A71BD" w14:paraId="332D8CEF" w14:textId="77777777">
        <w:trPr>
          <w:trHeight w:val="295"/>
        </w:trPr>
        <w:tc>
          <w:tcPr>
            <w:tcW w:w="443" w:type="dxa"/>
            <w:tcBorders>
              <w:top w:val="single" w:sz="4" w:space="0" w:color="000000"/>
              <w:left w:val="single" w:sz="4" w:space="0" w:color="000000"/>
              <w:bottom w:val="single" w:sz="4" w:space="0" w:color="000000"/>
              <w:right w:val="single" w:sz="4" w:space="0" w:color="000000"/>
            </w:tcBorders>
          </w:tcPr>
          <w:p w14:paraId="25F86CFE" w14:textId="77777777" w:rsidR="001A71BD" w:rsidRDefault="008C1016">
            <w:pPr>
              <w:spacing w:after="0" w:line="259" w:lineRule="auto"/>
              <w:ind w:left="64" w:firstLine="0"/>
              <w:jc w:val="left"/>
            </w:pPr>
            <w:r>
              <w:t xml:space="preserve">X </w:t>
            </w:r>
          </w:p>
        </w:tc>
        <w:tc>
          <w:tcPr>
            <w:tcW w:w="2703" w:type="dxa"/>
            <w:tcBorders>
              <w:top w:val="single" w:sz="4" w:space="0" w:color="000000"/>
              <w:left w:val="single" w:sz="4" w:space="0" w:color="000000"/>
              <w:bottom w:val="single" w:sz="4" w:space="0" w:color="000000"/>
              <w:right w:val="single" w:sz="4" w:space="0" w:color="000000"/>
            </w:tcBorders>
          </w:tcPr>
          <w:p w14:paraId="467A213E" w14:textId="77777777" w:rsidR="001A71BD" w:rsidRDefault="008C1016">
            <w:pPr>
              <w:spacing w:after="0" w:line="259" w:lineRule="auto"/>
              <w:ind w:left="0" w:firstLine="0"/>
              <w:jc w:val="left"/>
            </w:pPr>
            <w:r>
              <w:t xml:space="preserve">Videoproiettore/LIM </w:t>
            </w:r>
          </w:p>
        </w:tc>
        <w:tc>
          <w:tcPr>
            <w:tcW w:w="430" w:type="dxa"/>
            <w:tcBorders>
              <w:top w:val="single" w:sz="4" w:space="0" w:color="000000"/>
              <w:left w:val="single" w:sz="4" w:space="0" w:color="000000"/>
              <w:bottom w:val="single" w:sz="4" w:space="0" w:color="000000"/>
              <w:right w:val="single" w:sz="4" w:space="0" w:color="000000"/>
            </w:tcBorders>
          </w:tcPr>
          <w:p w14:paraId="565A209D" w14:textId="77777777" w:rsidR="001A71BD" w:rsidRDefault="008C1016">
            <w:pPr>
              <w:spacing w:after="0" w:line="259" w:lineRule="auto"/>
              <w:ind w:left="13" w:firstLine="0"/>
              <w:jc w:val="center"/>
            </w:pPr>
            <w:r>
              <w:t xml:space="preserve"> </w:t>
            </w:r>
          </w:p>
        </w:tc>
        <w:tc>
          <w:tcPr>
            <w:tcW w:w="3130" w:type="dxa"/>
            <w:tcBorders>
              <w:top w:val="single" w:sz="4" w:space="0" w:color="000000"/>
              <w:left w:val="single" w:sz="4" w:space="0" w:color="000000"/>
              <w:bottom w:val="single" w:sz="4" w:space="0" w:color="000000"/>
              <w:right w:val="single" w:sz="4" w:space="0" w:color="000000"/>
            </w:tcBorders>
          </w:tcPr>
          <w:p w14:paraId="5AA1FFC0" w14:textId="77777777" w:rsidR="001A71BD" w:rsidRDefault="008C1016">
            <w:pPr>
              <w:spacing w:after="0" w:line="259" w:lineRule="auto"/>
              <w:ind w:left="0" w:firstLine="0"/>
              <w:jc w:val="left"/>
            </w:pPr>
            <w:r>
              <w:t xml:space="preserve">Biblioteca  </w:t>
            </w:r>
          </w:p>
        </w:tc>
        <w:tc>
          <w:tcPr>
            <w:tcW w:w="430" w:type="dxa"/>
            <w:tcBorders>
              <w:top w:val="single" w:sz="4" w:space="0" w:color="000000"/>
              <w:left w:val="single" w:sz="4" w:space="0" w:color="000000"/>
              <w:bottom w:val="single" w:sz="4" w:space="0" w:color="000000"/>
              <w:right w:val="single" w:sz="4" w:space="0" w:color="000000"/>
            </w:tcBorders>
          </w:tcPr>
          <w:p w14:paraId="13DD44FD" w14:textId="77777777" w:rsidR="001A71BD" w:rsidRDefault="008C1016">
            <w:pPr>
              <w:spacing w:after="0" w:line="259" w:lineRule="auto"/>
              <w:ind w:left="13" w:firstLine="0"/>
              <w:jc w:val="center"/>
            </w:pPr>
            <w:r>
              <w:t xml:space="preserve"> </w:t>
            </w:r>
          </w:p>
        </w:tc>
        <w:tc>
          <w:tcPr>
            <w:tcW w:w="3002" w:type="dxa"/>
            <w:tcBorders>
              <w:top w:val="single" w:sz="4" w:space="0" w:color="000000"/>
              <w:left w:val="single" w:sz="4" w:space="0" w:color="000000"/>
              <w:bottom w:val="single" w:sz="4" w:space="0" w:color="000000"/>
              <w:right w:val="single" w:sz="4" w:space="0" w:color="000000"/>
            </w:tcBorders>
          </w:tcPr>
          <w:p w14:paraId="2AAC6864" w14:textId="77777777" w:rsidR="001A71BD" w:rsidRDefault="008C1016">
            <w:pPr>
              <w:spacing w:after="0" w:line="259" w:lineRule="auto"/>
              <w:ind w:left="0" w:firstLine="0"/>
            </w:pPr>
            <w:r>
              <w:t xml:space="preserve">Altro ___________________ </w:t>
            </w:r>
          </w:p>
        </w:tc>
      </w:tr>
    </w:tbl>
    <w:p w14:paraId="75848709" w14:textId="77777777" w:rsidR="001A71BD" w:rsidRDefault="008C1016">
      <w:pPr>
        <w:spacing w:after="0" w:line="259" w:lineRule="auto"/>
        <w:ind w:left="0" w:firstLine="0"/>
      </w:pPr>
      <w:r>
        <w:t xml:space="preserve"> </w:t>
      </w:r>
    </w:p>
    <w:p w14:paraId="783D58C8" w14:textId="77777777" w:rsidR="001A71BD" w:rsidRDefault="008C1016">
      <w:pPr>
        <w:spacing w:after="0" w:line="259" w:lineRule="auto"/>
        <w:ind w:left="0" w:firstLine="0"/>
      </w:pPr>
      <w:r>
        <w:t xml:space="preserve"> </w:t>
      </w:r>
    </w:p>
    <w:tbl>
      <w:tblPr>
        <w:tblStyle w:val="TableGrid"/>
        <w:tblW w:w="9597" w:type="dxa"/>
        <w:tblInd w:w="188" w:type="dxa"/>
        <w:tblCellMar>
          <w:top w:w="41" w:type="dxa"/>
          <w:left w:w="26" w:type="dxa"/>
          <w:bottom w:w="4" w:type="dxa"/>
        </w:tblCellMar>
        <w:tblLook w:val="04A0" w:firstRow="1" w:lastRow="0" w:firstColumn="1" w:lastColumn="0" w:noHBand="0" w:noVBand="1"/>
      </w:tblPr>
      <w:tblGrid>
        <w:gridCol w:w="446"/>
        <w:gridCol w:w="2561"/>
        <w:gridCol w:w="408"/>
        <w:gridCol w:w="3145"/>
        <w:gridCol w:w="684"/>
        <w:gridCol w:w="2353"/>
      </w:tblGrid>
      <w:tr w:rsidR="001A71BD" w14:paraId="090F8104" w14:textId="77777777">
        <w:trPr>
          <w:trHeight w:val="313"/>
        </w:trPr>
        <w:tc>
          <w:tcPr>
            <w:tcW w:w="6560" w:type="dxa"/>
            <w:gridSpan w:val="4"/>
            <w:tcBorders>
              <w:top w:val="single" w:sz="4" w:space="0" w:color="000000"/>
              <w:left w:val="single" w:sz="4" w:space="0" w:color="000000"/>
              <w:bottom w:val="single" w:sz="4" w:space="0" w:color="000000"/>
              <w:right w:val="single" w:sz="12" w:space="0" w:color="000000"/>
            </w:tcBorders>
          </w:tcPr>
          <w:p w14:paraId="6483DBE0" w14:textId="77777777" w:rsidR="001A71BD" w:rsidRDefault="008C1016">
            <w:pPr>
              <w:spacing w:after="0" w:line="259" w:lineRule="auto"/>
              <w:ind w:left="2" w:firstLine="0"/>
              <w:jc w:val="left"/>
            </w:pPr>
            <w:r>
              <w:rPr>
                <w:b/>
              </w:rPr>
              <w:t xml:space="preserve">7.TIPOLOGIA DI VERIFICHE </w:t>
            </w:r>
          </w:p>
        </w:tc>
        <w:tc>
          <w:tcPr>
            <w:tcW w:w="684" w:type="dxa"/>
            <w:tcBorders>
              <w:top w:val="single" w:sz="4" w:space="0" w:color="000000"/>
              <w:left w:val="single" w:sz="12" w:space="0" w:color="000000"/>
              <w:bottom w:val="single" w:sz="4" w:space="0" w:color="000000"/>
              <w:right w:val="single" w:sz="4" w:space="0" w:color="000000"/>
            </w:tcBorders>
            <w:vAlign w:val="bottom"/>
          </w:tcPr>
          <w:p w14:paraId="31971DE2" w14:textId="77777777" w:rsidR="001A71BD" w:rsidRDefault="008C1016">
            <w:pPr>
              <w:spacing w:after="0" w:line="259" w:lineRule="auto"/>
              <w:ind w:left="16" w:firstLine="0"/>
              <w:jc w:val="center"/>
            </w:pPr>
            <w:r>
              <w:rPr>
                <w:sz w:val="16"/>
              </w:rPr>
              <w:t xml:space="preserve"> </w:t>
            </w:r>
          </w:p>
        </w:tc>
        <w:tc>
          <w:tcPr>
            <w:tcW w:w="2353" w:type="dxa"/>
            <w:tcBorders>
              <w:top w:val="single" w:sz="4" w:space="0" w:color="000000"/>
              <w:left w:val="single" w:sz="4" w:space="0" w:color="000000"/>
              <w:bottom w:val="single" w:sz="4" w:space="0" w:color="000000"/>
              <w:right w:val="single" w:sz="8" w:space="0" w:color="000000"/>
            </w:tcBorders>
          </w:tcPr>
          <w:p w14:paraId="0D622419" w14:textId="77777777" w:rsidR="001A71BD" w:rsidRDefault="008C1016">
            <w:pPr>
              <w:spacing w:after="0" w:line="259" w:lineRule="auto"/>
              <w:ind w:left="34" w:firstLine="0"/>
              <w:jc w:val="center"/>
            </w:pPr>
            <w:r>
              <w:t xml:space="preserve"> </w:t>
            </w:r>
          </w:p>
        </w:tc>
      </w:tr>
      <w:tr w:rsidR="001A71BD" w14:paraId="5EB45BE6" w14:textId="77777777">
        <w:trPr>
          <w:trHeight w:val="314"/>
        </w:trPr>
        <w:tc>
          <w:tcPr>
            <w:tcW w:w="446" w:type="dxa"/>
            <w:tcBorders>
              <w:top w:val="single" w:sz="4" w:space="0" w:color="000000"/>
              <w:left w:val="single" w:sz="4" w:space="0" w:color="000000"/>
              <w:bottom w:val="single" w:sz="4" w:space="0" w:color="000000"/>
              <w:right w:val="single" w:sz="4" w:space="0" w:color="000000"/>
            </w:tcBorders>
          </w:tcPr>
          <w:p w14:paraId="32D53731" w14:textId="77777777" w:rsidR="001A71BD" w:rsidRDefault="008C1016">
            <w:pPr>
              <w:spacing w:after="0" w:line="259" w:lineRule="auto"/>
              <w:ind w:left="110" w:firstLine="0"/>
              <w:jc w:val="left"/>
            </w:pPr>
            <w:r>
              <w:t xml:space="preserve">X </w:t>
            </w:r>
          </w:p>
        </w:tc>
        <w:tc>
          <w:tcPr>
            <w:tcW w:w="2561" w:type="dxa"/>
            <w:tcBorders>
              <w:top w:val="single" w:sz="4" w:space="0" w:color="000000"/>
              <w:left w:val="single" w:sz="4" w:space="0" w:color="000000"/>
              <w:bottom w:val="single" w:sz="4" w:space="0" w:color="000000"/>
              <w:right w:val="single" w:sz="4" w:space="0" w:color="000000"/>
            </w:tcBorders>
          </w:tcPr>
          <w:p w14:paraId="38B32A3E" w14:textId="77777777" w:rsidR="001A71BD" w:rsidRDefault="008C1016">
            <w:pPr>
              <w:spacing w:after="0" w:line="259" w:lineRule="auto"/>
              <w:ind w:left="0" w:firstLine="0"/>
              <w:jc w:val="left"/>
            </w:pPr>
            <w:r>
              <w:t xml:space="preserve">Analisi del testo </w:t>
            </w:r>
          </w:p>
        </w:tc>
        <w:tc>
          <w:tcPr>
            <w:tcW w:w="408" w:type="dxa"/>
            <w:tcBorders>
              <w:top w:val="single" w:sz="4" w:space="0" w:color="000000"/>
              <w:left w:val="single" w:sz="4" w:space="0" w:color="000000"/>
              <w:bottom w:val="single" w:sz="4" w:space="0" w:color="000000"/>
              <w:right w:val="single" w:sz="4" w:space="0" w:color="000000"/>
            </w:tcBorders>
          </w:tcPr>
          <w:p w14:paraId="4C686563" w14:textId="77777777" w:rsidR="001A71BD" w:rsidRDefault="008C1016">
            <w:pPr>
              <w:spacing w:after="0" w:line="259" w:lineRule="auto"/>
              <w:ind w:left="91" w:firstLine="0"/>
              <w:jc w:val="left"/>
            </w:pPr>
            <w:r>
              <w:t xml:space="preserve">X </w:t>
            </w:r>
          </w:p>
        </w:tc>
        <w:tc>
          <w:tcPr>
            <w:tcW w:w="3144" w:type="dxa"/>
            <w:tcBorders>
              <w:top w:val="single" w:sz="4" w:space="0" w:color="000000"/>
              <w:left w:val="single" w:sz="4" w:space="0" w:color="000000"/>
              <w:bottom w:val="single" w:sz="4" w:space="0" w:color="000000"/>
              <w:right w:val="single" w:sz="12" w:space="0" w:color="000000"/>
            </w:tcBorders>
          </w:tcPr>
          <w:p w14:paraId="5C067123" w14:textId="77777777" w:rsidR="001A71BD" w:rsidRDefault="008C1016">
            <w:pPr>
              <w:spacing w:after="0" w:line="259" w:lineRule="auto"/>
              <w:ind w:left="2" w:firstLine="0"/>
              <w:jc w:val="left"/>
            </w:pPr>
            <w:r>
              <w:t xml:space="preserve">Test strutturato </w:t>
            </w:r>
          </w:p>
        </w:tc>
        <w:tc>
          <w:tcPr>
            <w:tcW w:w="684" w:type="dxa"/>
            <w:tcBorders>
              <w:top w:val="single" w:sz="4" w:space="0" w:color="000000"/>
              <w:left w:val="single" w:sz="12" w:space="0" w:color="000000"/>
              <w:bottom w:val="single" w:sz="4" w:space="0" w:color="000000"/>
              <w:right w:val="single" w:sz="4" w:space="0" w:color="000000"/>
            </w:tcBorders>
          </w:tcPr>
          <w:p w14:paraId="7E2F3450" w14:textId="77777777" w:rsidR="001A71BD" w:rsidRDefault="008C1016">
            <w:pPr>
              <w:spacing w:after="0" w:line="259" w:lineRule="auto"/>
              <w:ind w:left="36" w:firstLine="0"/>
              <w:jc w:val="center"/>
            </w:pPr>
            <w:r>
              <w:t xml:space="preserve"> </w:t>
            </w:r>
          </w:p>
        </w:tc>
        <w:tc>
          <w:tcPr>
            <w:tcW w:w="2353" w:type="dxa"/>
            <w:tcBorders>
              <w:top w:val="single" w:sz="4" w:space="0" w:color="000000"/>
              <w:left w:val="single" w:sz="4" w:space="0" w:color="000000"/>
              <w:bottom w:val="single" w:sz="4" w:space="0" w:color="000000"/>
              <w:right w:val="single" w:sz="8" w:space="0" w:color="000000"/>
            </w:tcBorders>
          </w:tcPr>
          <w:p w14:paraId="73F6D0C7" w14:textId="77777777" w:rsidR="001A71BD" w:rsidRDefault="008C1016">
            <w:pPr>
              <w:spacing w:after="0" w:line="259" w:lineRule="auto"/>
              <w:ind w:left="2" w:firstLine="0"/>
              <w:jc w:val="left"/>
            </w:pPr>
            <w:r>
              <w:t xml:space="preserve">Interrogazioni </w:t>
            </w:r>
          </w:p>
        </w:tc>
      </w:tr>
      <w:tr w:rsidR="001A71BD" w14:paraId="109F11F3" w14:textId="77777777">
        <w:trPr>
          <w:trHeight w:val="322"/>
        </w:trPr>
        <w:tc>
          <w:tcPr>
            <w:tcW w:w="446" w:type="dxa"/>
            <w:tcBorders>
              <w:top w:val="single" w:sz="4" w:space="0" w:color="000000"/>
              <w:left w:val="single" w:sz="4" w:space="0" w:color="000000"/>
              <w:bottom w:val="single" w:sz="4" w:space="0" w:color="000000"/>
              <w:right w:val="single" w:sz="4" w:space="0" w:color="000000"/>
            </w:tcBorders>
          </w:tcPr>
          <w:p w14:paraId="48367F44" w14:textId="77777777" w:rsidR="001A71BD" w:rsidRDefault="008C1016">
            <w:pPr>
              <w:spacing w:after="0" w:line="259" w:lineRule="auto"/>
              <w:ind w:left="34" w:firstLine="0"/>
              <w:jc w:val="center"/>
            </w:pPr>
            <w:r>
              <w:t xml:space="preserve"> </w:t>
            </w:r>
          </w:p>
        </w:tc>
        <w:tc>
          <w:tcPr>
            <w:tcW w:w="2561" w:type="dxa"/>
            <w:tcBorders>
              <w:top w:val="single" w:sz="4" w:space="0" w:color="000000"/>
              <w:left w:val="single" w:sz="4" w:space="0" w:color="000000"/>
              <w:bottom w:val="single" w:sz="4" w:space="0" w:color="000000"/>
              <w:right w:val="single" w:sz="4" w:space="0" w:color="000000"/>
            </w:tcBorders>
          </w:tcPr>
          <w:p w14:paraId="6DBD1F14" w14:textId="77777777" w:rsidR="001A71BD" w:rsidRDefault="008C1016">
            <w:pPr>
              <w:spacing w:after="0" w:line="259" w:lineRule="auto"/>
              <w:ind w:left="0" w:firstLine="0"/>
              <w:jc w:val="left"/>
            </w:pPr>
            <w:r>
              <w:t xml:space="preserve">Saggio breve  </w:t>
            </w:r>
          </w:p>
        </w:tc>
        <w:tc>
          <w:tcPr>
            <w:tcW w:w="408" w:type="dxa"/>
            <w:tcBorders>
              <w:top w:val="single" w:sz="4" w:space="0" w:color="000000"/>
              <w:left w:val="single" w:sz="4" w:space="0" w:color="000000"/>
              <w:bottom w:val="single" w:sz="4" w:space="0" w:color="000000"/>
              <w:right w:val="single" w:sz="4" w:space="0" w:color="000000"/>
            </w:tcBorders>
          </w:tcPr>
          <w:p w14:paraId="0B5E3822" w14:textId="77777777" w:rsidR="001A71BD" w:rsidRDefault="008C1016">
            <w:pPr>
              <w:spacing w:after="0" w:line="259" w:lineRule="auto"/>
              <w:ind w:left="34" w:firstLine="0"/>
              <w:jc w:val="center"/>
            </w:pPr>
            <w:r>
              <w:t xml:space="preserve"> </w:t>
            </w:r>
          </w:p>
        </w:tc>
        <w:tc>
          <w:tcPr>
            <w:tcW w:w="3144" w:type="dxa"/>
            <w:tcBorders>
              <w:top w:val="single" w:sz="4" w:space="0" w:color="000000"/>
              <w:left w:val="single" w:sz="4" w:space="0" w:color="000000"/>
              <w:bottom w:val="single" w:sz="4" w:space="0" w:color="000000"/>
              <w:right w:val="single" w:sz="12" w:space="0" w:color="000000"/>
            </w:tcBorders>
          </w:tcPr>
          <w:p w14:paraId="389C1930" w14:textId="77777777" w:rsidR="001A71BD" w:rsidRDefault="008C1016">
            <w:pPr>
              <w:spacing w:after="0" w:line="259" w:lineRule="auto"/>
              <w:ind w:left="2" w:firstLine="0"/>
              <w:jc w:val="left"/>
            </w:pPr>
            <w:r>
              <w:t xml:space="preserve">Risoluzione di problemi </w:t>
            </w:r>
          </w:p>
        </w:tc>
        <w:tc>
          <w:tcPr>
            <w:tcW w:w="684" w:type="dxa"/>
            <w:tcBorders>
              <w:top w:val="single" w:sz="4" w:space="0" w:color="000000"/>
              <w:left w:val="single" w:sz="12" w:space="0" w:color="000000"/>
              <w:bottom w:val="single" w:sz="4" w:space="0" w:color="000000"/>
              <w:right w:val="single" w:sz="4" w:space="0" w:color="000000"/>
            </w:tcBorders>
          </w:tcPr>
          <w:p w14:paraId="577F200D" w14:textId="77777777" w:rsidR="001A71BD" w:rsidRDefault="008C1016">
            <w:pPr>
              <w:spacing w:after="0" w:line="259" w:lineRule="auto"/>
              <w:ind w:left="36" w:firstLine="0"/>
              <w:jc w:val="center"/>
            </w:pPr>
            <w:r>
              <w:t xml:space="preserve"> </w:t>
            </w:r>
          </w:p>
        </w:tc>
        <w:tc>
          <w:tcPr>
            <w:tcW w:w="2353" w:type="dxa"/>
            <w:tcBorders>
              <w:top w:val="single" w:sz="4" w:space="0" w:color="000000"/>
              <w:left w:val="single" w:sz="4" w:space="0" w:color="000000"/>
              <w:bottom w:val="single" w:sz="4" w:space="0" w:color="000000"/>
              <w:right w:val="single" w:sz="8" w:space="0" w:color="000000"/>
            </w:tcBorders>
          </w:tcPr>
          <w:p w14:paraId="42FD75DA" w14:textId="77777777" w:rsidR="001A71BD" w:rsidRDefault="008C1016">
            <w:pPr>
              <w:spacing w:after="0" w:line="259" w:lineRule="auto"/>
              <w:ind w:left="2" w:firstLine="0"/>
              <w:jc w:val="left"/>
            </w:pPr>
            <w:r>
              <w:t xml:space="preserve">Simulazioni colloqui </w:t>
            </w:r>
          </w:p>
        </w:tc>
      </w:tr>
      <w:tr w:rsidR="001A71BD" w14:paraId="61612A1E" w14:textId="77777777">
        <w:trPr>
          <w:trHeight w:val="322"/>
        </w:trPr>
        <w:tc>
          <w:tcPr>
            <w:tcW w:w="446" w:type="dxa"/>
            <w:tcBorders>
              <w:top w:val="single" w:sz="4" w:space="0" w:color="000000"/>
              <w:left w:val="single" w:sz="4" w:space="0" w:color="000000"/>
              <w:bottom w:val="single" w:sz="4" w:space="0" w:color="000000"/>
              <w:right w:val="single" w:sz="4" w:space="0" w:color="000000"/>
            </w:tcBorders>
          </w:tcPr>
          <w:p w14:paraId="41806461" w14:textId="77777777" w:rsidR="001A71BD" w:rsidRDefault="008C1016">
            <w:pPr>
              <w:spacing w:after="0" w:line="259" w:lineRule="auto"/>
              <w:ind w:left="34" w:firstLine="0"/>
              <w:jc w:val="center"/>
            </w:pPr>
            <w:r>
              <w:t xml:space="preserve"> </w:t>
            </w:r>
          </w:p>
        </w:tc>
        <w:tc>
          <w:tcPr>
            <w:tcW w:w="2561" w:type="dxa"/>
            <w:tcBorders>
              <w:top w:val="single" w:sz="4" w:space="0" w:color="000000"/>
              <w:left w:val="single" w:sz="4" w:space="0" w:color="000000"/>
              <w:bottom w:val="single" w:sz="4" w:space="0" w:color="000000"/>
              <w:right w:val="single" w:sz="4" w:space="0" w:color="000000"/>
            </w:tcBorders>
          </w:tcPr>
          <w:p w14:paraId="7597B38D" w14:textId="77777777" w:rsidR="001A71BD" w:rsidRDefault="008C1016">
            <w:pPr>
              <w:spacing w:after="0" w:line="259" w:lineRule="auto"/>
              <w:ind w:left="0" w:firstLine="0"/>
              <w:jc w:val="left"/>
            </w:pPr>
            <w:r>
              <w:t xml:space="preserve">Articolo di giornale </w:t>
            </w:r>
          </w:p>
        </w:tc>
        <w:tc>
          <w:tcPr>
            <w:tcW w:w="408" w:type="dxa"/>
            <w:tcBorders>
              <w:top w:val="single" w:sz="4" w:space="0" w:color="000000"/>
              <w:left w:val="single" w:sz="4" w:space="0" w:color="000000"/>
              <w:bottom w:val="single" w:sz="4" w:space="0" w:color="000000"/>
              <w:right w:val="single" w:sz="4" w:space="0" w:color="000000"/>
            </w:tcBorders>
          </w:tcPr>
          <w:p w14:paraId="57D03204" w14:textId="77777777" w:rsidR="001A71BD" w:rsidRDefault="008C1016">
            <w:pPr>
              <w:spacing w:after="0" w:line="259" w:lineRule="auto"/>
              <w:ind w:left="34" w:firstLine="0"/>
              <w:jc w:val="center"/>
            </w:pPr>
            <w:r>
              <w:t xml:space="preserve"> </w:t>
            </w:r>
          </w:p>
        </w:tc>
        <w:tc>
          <w:tcPr>
            <w:tcW w:w="3144" w:type="dxa"/>
            <w:tcBorders>
              <w:top w:val="single" w:sz="4" w:space="0" w:color="000000"/>
              <w:left w:val="single" w:sz="4" w:space="0" w:color="000000"/>
              <w:bottom w:val="single" w:sz="4" w:space="0" w:color="000000"/>
              <w:right w:val="single" w:sz="12" w:space="0" w:color="000000"/>
            </w:tcBorders>
          </w:tcPr>
          <w:p w14:paraId="691B9ECA" w14:textId="77777777" w:rsidR="001A71BD" w:rsidRDefault="008C1016">
            <w:pPr>
              <w:spacing w:after="0" w:line="259" w:lineRule="auto"/>
              <w:ind w:left="2" w:firstLine="0"/>
              <w:jc w:val="left"/>
            </w:pPr>
            <w:r>
              <w:t xml:space="preserve">Prova grafica / pratica </w:t>
            </w:r>
          </w:p>
        </w:tc>
        <w:tc>
          <w:tcPr>
            <w:tcW w:w="684" w:type="dxa"/>
            <w:tcBorders>
              <w:top w:val="single" w:sz="4" w:space="0" w:color="000000"/>
              <w:left w:val="single" w:sz="12" w:space="0" w:color="000000"/>
              <w:bottom w:val="single" w:sz="4" w:space="0" w:color="000000"/>
              <w:right w:val="single" w:sz="4" w:space="0" w:color="000000"/>
            </w:tcBorders>
          </w:tcPr>
          <w:p w14:paraId="63A79554" w14:textId="77777777" w:rsidR="001A71BD" w:rsidRDefault="008C1016">
            <w:pPr>
              <w:spacing w:after="0" w:line="259" w:lineRule="auto"/>
              <w:ind w:left="0" w:right="23" w:firstLine="0"/>
              <w:jc w:val="center"/>
            </w:pPr>
            <w:r>
              <w:t xml:space="preserve">X </w:t>
            </w:r>
          </w:p>
        </w:tc>
        <w:tc>
          <w:tcPr>
            <w:tcW w:w="2353" w:type="dxa"/>
            <w:tcBorders>
              <w:top w:val="single" w:sz="4" w:space="0" w:color="000000"/>
              <w:left w:val="single" w:sz="4" w:space="0" w:color="000000"/>
              <w:bottom w:val="single" w:sz="4" w:space="0" w:color="000000"/>
              <w:right w:val="single" w:sz="4" w:space="0" w:color="000000"/>
            </w:tcBorders>
          </w:tcPr>
          <w:p w14:paraId="2F18B193" w14:textId="77777777" w:rsidR="001A71BD" w:rsidRDefault="008C1016">
            <w:pPr>
              <w:spacing w:after="0" w:line="259" w:lineRule="auto"/>
              <w:ind w:left="2" w:firstLine="0"/>
              <w:jc w:val="left"/>
            </w:pPr>
            <w:r>
              <w:t xml:space="preserve">Prove scritte </w:t>
            </w:r>
          </w:p>
        </w:tc>
      </w:tr>
      <w:tr w:rsidR="001A71BD" w14:paraId="40CFF3B9" w14:textId="77777777">
        <w:trPr>
          <w:trHeight w:val="319"/>
        </w:trPr>
        <w:tc>
          <w:tcPr>
            <w:tcW w:w="446" w:type="dxa"/>
            <w:tcBorders>
              <w:top w:val="single" w:sz="4" w:space="0" w:color="000000"/>
              <w:left w:val="single" w:sz="4" w:space="0" w:color="000000"/>
              <w:bottom w:val="single" w:sz="4" w:space="0" w:color="000000"/>
              <w:right w:val="single" w:sz="4" w:space="0" w:color="000000"/>
            </w:tcBorders>
          </w:tcPr>
          <w:p w14:paraId="6799B94E" w14:textId="77777777" w:rsidR="001A71BD" w:rsidRDefault="008C1016">
            <w:pPr>
              <w:spacing w:after="0" w:line="259" w:lineRule="auto"/>
              <w:ind w:left="34" w:firstLine="0"/>
              <w:jc w:val="center"/>
            </w:pPr>
            <w:r>
              <w:t xml:space="preserve"> </w:t>
            </w:r>
          </w:p>
        </w:tc>
        <w:tc>
          <w:tcPr>
            <w:tcW w:w="2561" w:type="dxa"/>
            <w:tcBorders>
              <w:top w:val="single" w:sz="4" w:space="0" w:color="000000"/>
              <w:left w:val="single" w:sz="4" w:space="0" w:color="000000"/>
              <w:bottom w:val="single" w:sz="4" w:space="0" w:color="000000"/>
              <w:right w:val="single" w:sz="4" w:space="0" w:color="000000"/>
            </w:tcBorders>
          </w:tcPr>
          <w:p w14:paraId="0F66E192" w14:textId="77777777" w:rsidR="001A71BD" w:rsidRDefault="008C1016">
            <w:pPr>
              <w:spacing w:after="0" w:line="259" w:lineRule="auto"/>
              <w:ind w:left="0" w:firstLine="0"/>
              <w:jc w:val="left"/>
            </w:pPr>
            <w:r>
              <w:t xml:space="preserve">Tema - relazione </w:t>
            </w:r>
          </w:p>
        </w:tc>
        <w:tc>
          <w:tcPr>
            <w:tcW w:w="408" w:type="dxa"/>
            <w:tcBorders>
              <w:top w:val="single" w:sz="4" w:space="0" w:color="000000"/>
              <w:left w:val="single" w:sz="4" w:space="0" w:color="000000"/>
              <w:bottom w:val="single" w:sz="4" w:space="0" w:color="000000"/>
              <w:right w:val="single" w:sz="4" w:space="0" w:color="000000"/>
            </w:tcBorders>
          </w:tcPr>
          <w:p w14:paraId="78E857A8" w14:textId="77777777" w:rsidR="001A71BD" w:rsidRDefault="008C1016">
            <w:pPr>
              <w:spacing w:after="0" w:line="259" w:lineRule="auto"/>
              <w:ind w:left="91" w:firstLine="0"/>
              <w:jc w:val="left"/>
            </w:pPr>
            <w:r>
              <w:t xml:space="preserve">X </w:t>
            </w:r>
          </w:p>
        </w:tc>
        <w:tc>
          <w:tcPr>
            <w:tcW w:w="3144" w:type="dxa"/>
            <w:tcBorders>
              <w:top w:val="single" w:sz="4" w:space="0" w:color="000000"/>
              <w:left w:val="single" w:sz="4" w:space="0" w:color="000000"/>
              <w:bottom w:val="single" w:sz="4" w:space="0" w:color="000000"/>
              <w:right w:val="single" w:sz="12" w:space="0" w:color="000000"/>
            </w:tcBorders>
          </w:tcPr>
          <w:p w14:paraId="0477BC06" w14:textId="77777777" w:rsidR="001A71BD" w:rsidRDefault="008C1016">
            <w:pPr>
              <w:spacing w:after="0" w:line="259" w:lineRule="auto"/>
              <w:ind w:left="2" w:firstLine="0"/>
              <w:jc w:val="left"/>
            </w:pPr>
            <w:r>
              <w:t xml:space="preserve">Interrogazione </w:t>
            </w:r>
          </w:p>
        </w:tc>
        <w:tc>
          <w:tcPr>
            <w:tcW w:w="684" w:type="dxa"/>
            <w:tcBorders>
              <w:top w:val="single" w:sz="4" w:space="0" w:color="000000"/>
              <w:left w:val="single" w:sz="12" w:space="0" w:color="000000"/>
              <w:bottom w:val="single" w:sz="4" w:space="0" w:color="000000"/>
              <w:right w:val="single" w:sz="4" w:space="0" w:color="000000"/>
            </w:tcBorders>
          </w:tcPr>
          <w:p w14:paraId="0074EC8E" w14:textId="77777777" w:rsidR="001A71BD" w:rsidRDefault="008C1016">
            <w:pPr>
              <w:spacing w:after="0" w:line="259" w:lineRule="auto"/>
              <w:ind w:left="0" w:right="23" w:firstLine="0"/>
              <w:jc w:val="center"/>
            </w:pPr>
            <w:r>
              <w:t xml:space="preserve">X </w:t>
            </w:r>
          </w:p>
        </w:tc>
        <w:tc>
          <w:tcPr>
            <w:tcW w:w="2353" w:type="dxa"/>
            <w:tcBorders>
              <w:top w:val="single" w:sz="4" w:space="0" w:color="000000"/>
              <w:left w:val="single" w:sz="4" w:space="0" w:color="000000"/>
              <w:bottom w:val="single" w:sz="4" w:space="0" w:color="000000"/>
              <w:right w:val="single" w:sz="4" w:space="0" w:color="000000"/>
            </w:tcBorders>
          </w:tcPr>
          <w:p w14:paraId="20A3A3CF" w14:textId="77777777" w:rsidR="001A71BD" w:rsidRDefault="008C1016">
            <w:pPr>
              <w:spacing w:after="0" w:line="259" w:lineRule="auto"/>
              <w:ind w:left="2" w:firstLine="0"/>
            </w:pPr>
            <w:r>
              <w:t xml:space="preserve">Test (di varia tipologia) </w:t>
            </w:r>
          </w:p>
        </w:tc>
      </w:tr>
      <w:tr w:rsidR="001A71BD" w14:paraId="27E80C9C" w14:textId="77777777">
        <w:trPr>
          <w:trHeight w:val="322"/>
        </w:trPr>
        <w:tc>
          <w:tcPr>
            <w:tcW w:w="446" w:type="dxa"/>
            <w:tcBorders>
              <w:top w:val="single" w:sz="4" w:space="0" w:color="000000"/>
              <w:left w:val="single" w:sz="4" w:space="0" w:color="000000"/>
              <w:bottom w:val="single" w:sz="4" w:space="0" w:color="000000"/>
              <w:right w:val="single" w:sz="4" w:space="0" w:color="000000"/>
            </w:tcBorders>
          </w:tcPr>
          <w:p w14:paraId="04C5D60B" w14:textId="77777777" w:rsidR="001A71BD" w:rsidRDefault="008C1016">
            <w:pPr>
              <w:spacing w:after="0" w:line="259" w:lineRule="auto"/>
              <w:ind w:left="110" w:firstLine="0"/>
              <w:jc w:val="left"/>
            </w:pPr>
            <w:r>
              <w:t xml:space="preserve">X </w:t>
            </w:r>
          </w:p>
        </w:tc>
        <w:tc>
          <w:tcPr>
            <w:tcW w:w="2561" w:type="dxa"/>
            <w:tcBorders>
              <w:top w:val="single" w:sz="4" w:space="0" w:color="000000"/>
              <w:left w:val="single" w:sz="4" w:space="0" w:color="000000"/>
              <w:bottom w:val="single" w:sz="4" w:space="0" w:color="000000"/>
              <w:right w:val="single" w:sz="4" w:space="0" w:color="000000"/>
            </w:tcBorders>
          </w:tcPr>
          <w:p w14:paraId="34B106FD" w14:textId="77777777" w:rsidR="001A71BD" w:rsidRDefault="008C1016">
            <w:pPr>
              <w:spacing w:after="0" w:line="259" w:lineRule="auto"/>
              <w:ind w:left="0" w:firstLine="0"/>
              <w:jc w:val="left"/>
            </w:pPr>
            <w:r>
              <w:t xml:space="preserve">Test a riposta aperta </w:t>
            </w:r>
          </w:p>
        </w:tc>
        <w:tc>
          <w:tcPr>
            <w:tcW w:w="408" w:type="dxa"/>
            <w:tcBorders>
              <w:top w:val="single" w:sz="4" w:space="0" w:color="000000"/>
              <w:left w:val="single" w:sz="4" w:space="0" w:color="000000"/>
              <w:bottom w:val="single" w:sz="4" w:space="0" w:color="000000"/>
              <w:right w:val="single" w:sz="4" w:space="0" w:color="000000"/>
            </w:tcBorders>
          </w:tcPr>
          <w:p w14:paraId="0665EB16" w14:textId="77777777" w:rsidR="001A71BD" w:rsidRDefault="008C1016">
            <w:pPr>
              <w:spacing w:after="0" w:line="259" w:lineRule="auto"/>
              <w:ind w:left="34" w:firstLine="0"/>
              <w:jc w:val="center"/>
            </w:pPr>
            <w:r>
              <w:t xml:space="preserve"> </w:t>
            </w:r>
          </w:p>
        </w:tc>
        <w:tc>
          <w:tcPr>
            <w:tcW w:w="3144" w:type="dxa"/>
            <w:tcBorders>
              <w:top w:val="single" w:sz="4" w:space="0" w:color="000000"/>
              <w:left w:val="single" w:sz="4" w:space="0" w:color="000000"/>
              <w:bottom w:val="single" w:sz="4" w:space="0" w:color="000000"/>
              <w:right w:val="single" w:sz="12" w:space="0" w:color="000000"/>
            </w:tcBorders>
          </w:tcPr>
          <w:p w14:paraId="0EF84FEF" w14:textId="77777777" w:rsidR="001A71BD" w:rsidRDefault="008C1016">
            <w:pPr>
              <w:spacing w:after="0" w:line="259" w:lineRule="auto"/>
              <w:ind w:left="2" w:firstLine="0"/>
              <w:jc w:val="left"/>
            </w:pPr>
            <w:r>
              <w:t xml:space="preserve">Simulazione colloquio </w:t>
            </w:r>
          </w:p>
        </w:tc>
        <w:tc>
          <w:tcPr>
            <w:tcW w:w="684" w:type="dxa"/>
            <w:tcBorders>
              <w:top w:val="single" w:sz="4" w:space="0" w:color="000000"/>
              <w:left w:val="single" w:sz="12" w:space="0" w:color="000000"/>
              <w:bottom w:val="single" w:sz="4" w:space="0" w:color="000000"/>
              <w:right w:val="single" w:sz="4" w:space="0" w:color="000000"/>
            </w:tcBorders>
          </w:tcPr>
          <w:p w14:paraId="671F4C5A" w14:textId="77777777" w:rsidR="001A71BD" w:rsidRDefault="008C1016">
            <w:pPr>
              <w:spacing w:after="0" w:line="259" w:lineRule="auto"/>
              <w:ind w:left="36" w:firstLine="0"/>
              <w:jc w:val="center"/>
            </w:pPr>
            <w: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36C1124E" w14:textId="77777777" w:rsidR="001A71BD" w:rsidRDefault="008C1016">
            <w:pPr>
              <w:spacing w:after="0" w:line="259" w:lineRule="auto"/>
              <w:ind w:left="2" w:firstLine="0"/>
              <w:jc w:val="left"/>
            </w:pPr>
            <w:r>
              <w:t xml:space="preserve">Prove di laboratorio </w:t>
            </w:r>
          </w:p>
        </w:tc>
      </w:tr>
      <w:tr w:rsidR="001A71BD" w14:paraId="38A49A84" w14:textId="77777777">
        <w:trPr>
          <w:trHeight w:val="590"/>
        </w:trPr>
        <w:tc>
          <w:tcPr>
            <w:tcW w:w="446" w:type="dxa"/>
            <w:tcBorders>
              <w:top w:val="single" w:sz="4" w:space="0" w:color="000000"/>
              <w:left w:val="single" w:sz="4" w:space="0" w:color="000000"/>
              <w:bottom w:val="single" w:sz="4" w:space="0" w:color="000000"/>
              <w:right w:val="single" w:sz="4" w:space="0" w:color="000000"/>
            </w:tcBorders>
            <w:vAlign w:val="center"/>
          </w:tcPr>
          <w:p w14:paraId="0C388116" w14:textId="77777777" w:rsidR="001A71BD" w:rsidRDefault="008C1016">
            <w:pPr>
              <w:spacing w:after="0" w:line="259" w:lineRule="auto"/>
              <w:ind w:left="110" w:firstLine="0"/>
              <w:jc w:val="left"/>
            </w:pPr>
            <w:r>
              <w:t xml:space="preserve">X </w:t>
            </w:r>
          </w:p>
        </w:tc>
        <w:tc>
          <w:tcPr>
            <w:tcW w:w="2561" w:type="dxa"/>
            <w:tcBorders>
              <w:top w:val="single" w:sz="4" w:space="0" w:color="000000"/>
              <w:left w:val="single" w:sz="4" w:space="0" w:color="000000"/>
              <w:bottom w:val="single" w:sz="4" w:space="0" w:color="000000"/>
              <w:right w:val="single" w:sz="4" w:space="0" w:color="000000"/>
            </w:tcBorders>
            <w:vAlign w:val="center"/>
          </w:tcPr>
          <w:p w14:paraId="6EBCD63F" w14:textId="77777777" w:rsidR="001A71BD" w:rsidRDefault="008C1016">
            <w:pPr>
              <w:spacing w:after="0" w:line="259" w:lineRule="auto"/>
              <w:ind w:left="0" w:firstLine="0"/>
              <w:jc w:val="left"/>
            </w:pPr>
            <w:r>
              <w:t xml:space="preserve">Test semistrutturato </w:t>
            </w:r>
          </w:p>
        </w:tc>
        <w:tc>
          <w:tcPr>
            <w:tcW w:w="408" w:type="dxa"/>
            <w:tcBorders>
              <w:top w:val="single" w:sz="4" w:space="0" w:color="000000"/>
              <w:left w:val="single" w:sz="4" w:space="0" w:color="000000"/>
              <w:bottom w:val="single" w:sz="4" w:space="0" w:color="000000"/>
              <w:right w:val="single" w:sz="4" w:space="0" w:color="000000"/>
            </w:tcBorders>
            <w:vAlign w:val="center"/>
          </w:tcPr>
          <w:p w14:paraId="5D742400" w14:textId="77777777" w:rsidR="001A71BD" w:rsidRDefault="008C1016">
            <w:pPr>
              <w:spacing w:after="0" w:line="259" w:lineRule="auto"/>
              <w:ind w:left="34" w:firstLine="0"/>
              <w:jc w:val="center"/>
            </w:pPr>
            <w:r>
              <w:t xml:space="preserve"> </w:t>
            </w:r>
          </w:p>
        </w:tc>
        <w:tc>
          <w:tcPr>
            <w:tcW w:w="3144" w:type="dxa"/>
            <w:tcBorders>
              <w:top w:val="single" w:sz="4" w:space="0" w:color="000000"/>
              <w:left w:val="single" w:sz="4" w:space="0" w:color="000000"/>
              <w:bottom w:val="single" w:sz="4" w:space="0" w:color="000000"/>
              <w:right w:val="single" w:sz="12" w:space="0" w:color="000000"/>
            </w:tcBorders>
            <w:vAlign w:val="center"/>
          </w:tcPr>
          <w:p w14:paraId="4B95EA3E" w14:textId="77777777" w:rsidR="001A71BD" w:rsidRDefault="008C1016">
            <w:pPr>
              <w:spacing w:after="0" w:line="259" w:lineRule="auto"/>
              <w:ind w:left="2" w:firstLine="0"/>
              <w:jc w:val="left"/>
            </w:pPr>
            <w:r>
              <w:t xml:space="preserve">Altro________________  </w:t>
            </w:r>
          </w:p>
        </w:tc>
        <w:tc>
          <w:tcPr>
            <w:tcW w:w="684" w:type="dxa"/>
            <w:tcBorders>
              <w:top w:val="single" w:sz="4" w:space="0" w:color="000000"/>
              <w:left w:val="single" w:sz="12" w:space="0" w:color="000000"/>
              <w:bottom w:val="single" w:sz="4" w:space="0" w:color="000000"/>
              <w:right w:val="single" w:sz="4" w:space="0" w:color="000000"/>
            </w:tcBorders>
            <w:vAlign w:val="center"/>
          </w:tcPr>
          <w:p w14:paraId="514828FC" w14:textId="77777777" w:rsidR="001A71BD" w:rsidRDefault="008C1016">
            <w:pPr>
              <w:spacing w:after="0" w:line="259" w:lineRule="auto"/>
              <w:ind w:left="36" w:firstLine="0"/>
              <w:jc w:val="center"/>
            </w:pPr>
            <w:r>
              <w:t xml:space="preserve"> </w:t>
            </w:r>
          </w:p>
        </w:tc>
        <w:tc>
          <w:tcPr>
            <w:tcW w:w="2353" w:type="dxa"/>
            <w:tcBorders>
              <w:top w:val="single" w:sz="4" w:space="0" w:color="000000"/>
              <w:left w:val="single" w:sz="4" w:space="0" w:color="000000"/>
              <w:bottom w:val="single" w:sz="4" w:space="0" w:color="000000"/>
              <w:right w:val="single" w:sz="4" w:space="0" w:color="000000"/>
            </w:tcBorders>
          </w:tcPr>
          <w:p w14:paraId="58592AEE" w14:textId="77777777" w:rsidR="001A71BD" w:rsidRDefault="008C1016">
            <w:pPr>
              <w:spacing w:after="0" w:line="259" w:lineRule="auto"/>
              <w:ind w:left="2" w:firstLine="0"/>
              <w:jc w:val="left"/>
            </w:pPr>
            <w:r>
              <w:t xml:space="preserve">Altro </w:t>
            </w:r>
          </w:p>
          <w:p w14:paraId="6FD0CF10" w14:textId="77777777" w:rsidR="001A71BD" w:rsidRDefault="008C1016">
            <w:pPr>
              <w:spacing w:after="0" w:line="259" w:lineRule="auto"/>
              <w:ind w:left="2" w:firstLine="0"/>
              <w:jc w:val="left"/>
            </w:pPr>
            <w:r>
              <w:t xml:space="preserve">_______________ </w:t>
            </w:r>
          </w:p>
        </w:tc>
      </w:tr>
    </w:tbl>
    <w:p w14:paraId="1DC87D9E" w14:textId="77777777" w:rsidR="001A71BD" w:rsidRDefault="008C1016">
      <w:pPr>
        <w:spacing w:after="0" w:line="259" w:lineRule="auto"/>
        <w:ind w:left="0" w:firstLine="0"/>
      </w:pPr>
      <w:r>
        <w:t xml:space="preserve"> </w:t>
      </w:r>
    </w:p>
    <w:p w14:paraId="2F87CAB3" w14:textId="77777777" w:rsidR="001A71BD" w:rsidRDefault="008C1016">
      <w:pPr>
        <w:spacing w:after="0" w:line="259" w:lineRule="auto"/>
        <w:ind w:left="0" w:firstLine="0"/>
      </w:pPr>
      <w:r>
        <w:t xml:space="preserve"> </w:t>
      </w:r>
    </w:p>
    <w:p w14:paraId="077806A1" w14:textId="77777777" w:rsidR="001A71BD" w:rsidRDefault="008C1016">
      <w:pPr>
        <w:spacing w:after="0" w:line="259" w:lineRule="auto"/>
        <w:ind w:left="0" w:firstLine="0"/>
      </w:pPr>
      <w:r>
        <w:t xml:space="preserve"> </w:t>
      </w:r>
    </w:p>
    <w:tbl>
      <w:tblPr>
        <w:tblStyle w:val="TableGrid"/>
        <w:tblW w:w="10084" w:type="dxa"/>
        <w:tblInd w:w="-54" w:type="dxa"/>
        <w:tblCellMar>
          <w:top w:w="17" w:type="dxa"/>
          <w:left w:w="68" w:type="dxa"/>
          <w:right w:w="19" w:type="dxa"/>
        </w:tblCellMar>
        <w:tblLook w:val="04A0" w:firstRow="1" w:lastRow="0" w:firstColumn="1" w:lastColumn="0" w:noHBand="0" w:noVBand="1"/>
      </w:tblPr>
      <w:tblGrid>
        <w:gridCol w:w="400"/>
        <w:gridCol w:w="5981"/>
        <w:gridCol w:w="430"/>
        <w:gridCol w:w="3273"/>
      </w:tblGrid>
      <w:tr w:rsidR="001A71BD" w14:paraId="61729F34" w14:textId="77777777">
        <w:trPr>
          <w:trHeight w:val="291"/>
        </w:trPr>
        <w:tc>
          <w:tcPr>
            <w:tcW w:w="10084" w:type="dxa"/>
            <w:gridSpan w:val="4"/>
            <w:tcBorders>
              <w:top w:val="single" w:sz="4" w:space="0" w:color="000000"/>
              <w:left w:val="single" w:sz="4" w:space="0" w:color="000000"/>
              <w:bottom w:val="single" w:sz="4" w:space="0" w:color="000000"/>
              <w:right w:val="single" w:sz="4" w:space="0" w:color="000000"/>
            </w:tcBorders>
            <w:shd w:val="clear" w:color="auto" w:fill="EFF9FF"/>
          </w:tcPr>
          <w:p w14:paraId="22A2FA8C" w14:textId="77777777" w:rsidR="001A71BD" w:rsidRDefault="008C1016">
            <w:pPr>
              <w:spacing w:after="0" w:line="259" w:lineRule="auto"/>
              <w:ind w:left="480" w:firstLine="0"/>
              <w:jc w:val="left"/>
            </w:pPr>
            <w:r>
              <w:rPr>
                <w:b/>
              </w:rPr>
              <w:t xml:space="preserve">8.CRITERI DI VALUTAZIONE </w:t>
            </w:r>
          </w:p>
        </w:tc>
      </w:tr>
      <w:tr w:rsidR="001A71BD" w14:paraId="48F7395A" w14:textId="77777777">
        <w:trPr>
          <w:trHeight w:val="563"/>
        </w:trPr>
        <w:tc>
          <w:tcPr>
            <w:tcW w:w="10084" w:type="dxa"/>
            <w:gridSpan w:val="4"/>
            <w:tcBorders>
              <w:top w:val="single" w:sz="4" w:space="0" w:color="000000"/>
              <w:left w:val="single" w:sz="4" w:space="0" w:color="000000"/>
              <w:bottom w:val="single" w:sz="4" w:space="0" w:color="000000"/>
              <w:right w:val="single" w:sz="4" w:space="0" w:color="000000"/>
            </w:tcBorders>
          </w:tcPr>
          <w:p w14:paraId="05527FA3" w14:textId="77777777" w:rsidR="001A71BD" w:rsidRDefault="008C1016">
            <w:pPr>
              <w:spacing w:after="0" w:line="259" w:lineRule="auto"/>
              <w:ind w:left="0" w:firstLine="0"/>
            </w:pPr>
            <w:r>
              <w:rPr>
                <w:i/>
              </w:rPr>
              <w:t xml:space="preserve">Per la valutazione saranno adottati i criteri stabiliti dal POF d’Istituto e le griglie elaborate dal Dipartimento ed allegate alla presente programmazione. La valutazione terrà conto di: </w:t>
            </w:r>
          </w:p>
        </w:tc>
      </w:tr>
      <w:tr w:rsidR="001A71BD" w14:paraId="6C298AC7" w14:textId="77777777">
        <w:trPr>
          <w:trHeight w:val="295"/>
        </w:trPr>
        <w:tc>
          <w:tcPr>
            <w:tcW w:w="400" w:type="dxa"/>
            <w:tcBorders>
              <w:top w:val="single" w:sz="4" w:space="0" w:color="000000"/>
              <w:left w:val="single" w:sz="4" w:space="0" w:color="000000"/>
              <w:bottom w:val="single" w:sz="4" w:space="0" w:color="000000"/>
              <w:right w:val="single" w:sz="4" w:space="0" w:color="000000"/>
            </w:tcBorders>
          </w:tcPr>
          <w:p w14:paraId="4F6000D2" w14:textId="77777777" w:rsidR="001A71BD" w:rsidRDefault="008C1016">
            <w:pPr>
              <w:spacing w:after="0" w:line="259" w:lineRule="auto"/>
              <w:ind w:left="43" w:firstLine="0"/>
            </w:pPr>
            <w:r>
              <w:t xml:space="preserve">X </w:t>
            </w:r>
          </w:p>
        </w:tc>
        <w:tc>
          <w:tcPr>
            <w:tcW w:w="5982" w:type="dxa"/>
            <w:tcBorders>
              <w:top w:val="single" w:sz="4" w:space="0" w:color="000000"/>
              <w:left w:val="single" w:sz="4" w:space="0" w:color="000000"/>
              <w:bottom w:val="single" w:sz="4" w:space="0" w:color="000000"/>
              <w:right w:val="single" w:sz="4" w:space="0" w:color="000000"/>
            </w:tcBorders>
          </w:tcPr>
          <w:p w14:paraId="310C4AF0" w14:textId="77777777" w:rsidR="001A71BD" w:rsidRDefault="008C1016">
            <w:pPr>
              <w:spacing w:after="0" w:line="259" w:lineRule="auto"/>
              <w:ind w:left="1" w:firstLine="0"/>
              <w:jc w:val="left"/>
            </w:pPr>
            <w:r>
              <w:t xml:space="preserve">Livello individuale di acquisizione di conoscenze  </w:t>
            </w:r>
          </w:p>
        </w:tc>
        <w:tc>
          <w:tcPr>
            <w:tcW w:w="430" w:type="dxa"/>
            <w:tcBorders>
              <w:top w:val="single" w:sz="4" w:space="0" w:color="000000"/>
              <w:left w:val="single" w:sz="4" w:space="0" w:color="000000"/>
              <w:bottom w:val="single" w:sz="4" w:space="0" w:color="000000"/>
              <w:right w:val="single" w:sz="4" w:space="0" w:color="000000"/>
            </w:tcBorders>
          </w:tcPr>
          <w:p w14:paraId="3FA39A13" w14:textId="77777777" w:rsidR="001A71BD" w:rsidRDefault="008C1016">
            <w:pPr>
              <w:spacing w:after="0" w:line="259" w:lineRule="auto"/>
              <w:ind w:left="59" w:firstLine="0"/>
              <w:jc w:val="left"/>
            </w:pPr>
            <w:r>
              <w:t xml:space="preserve">X </w:t>
            </w:r>
          </w:p>
        </w:tc>
        <w:tc>
          <w:tcPr>
            <w:tcW w:w="3273" w:type="dxa"/>
            <w:tcBorders>
              <w:top w:val="single" w:sz="4" w:space="0" w:color="000000"/>
              <w:left w:val="single" w:sz="4" w:space="0" w:color="000000"/>
              <w:bottom w:val="single" w:sz="4" w:space="0" w:color="000000"/>
              <w:right w:val="single" w:sz="4" w:space="0" w:color="000000"/>
            </w:tcBorders>
          </w:tcPr>
          <w:p w14:paraId="025AB049" w14:textId="77777777" w:rsidR="001A71BD" w:rsidRDefault="008C1016">
            <w:pPr>
              <w:spacing w:after="0" w:line="259" w:lineRule="auto"/>
              <w:ind w:left="1" w:firstLine="0"/>
              <w:jc w:val="left"/>
            </w:pPr>
            <w:r>
              <w:t xml:space="preserve">Impegno </w:t>
            </w:r>
          </w:p>
        </w:tc>
      </w:tr>
      <w:tr w:rsidR="001A71BD" w14:paraId="0A3D44D7" w14:textId="77777777">
        <w:trPr>
          <w:trHeight w:val="293"/>
        </w:trPr>
        <w:tc>
          <w:tcPr>
            <w:tcW w:w="400" w:type="dxa"/>
            <w:tcBorders>
              <w:top w:val="single" w:sz="4" w:space="0" w:color="000000"/>
              <w:left w:val="single" w:sz="4" w:space="0" w:color="000000"/>
              <w:bottom w:val="single" w:sz="4" w:space="0" w:color="000000"/>
              <w:right w:val="single" w:sz="4" w:space="0" w:color="000000"/>
            </w:tcBorders>
          </w:tcPr>
          <w:p w14:paraId="10BDDF39" w14:textId="77777777" w:rsidR="001A71BD" w:rsidRDefault="008C1016">
            <w:pPr>
              <w:spacing w:after="0" w:line="259" w:lineRule="auto"/>
              <w:ind w:left="43" w:firstLine="0"/>
            </w:pPr>
            <w:r>
              <w:t xml:space="preserve">X </w:t>
            </w:r>
          </w:p>
        </w:tc>
        <w:tc>
          <w:tcPr>
            <w:tcW w:w="5982" w:type="dxa"/>
            <w:tcBorders>
              <w:top w:val="single" w:sz="4" w:space="0" w:color="000000"/>
              <w:left w:val="single" w:sz="4" w:space="0" w:color="000000"/>
              <w:bottom w:val="single" w:sz="4" w:space="0" w:color="000000"/>
              <w:right w:val="single" w:sz="4" w:space="0" w:color="000000"/>
            </w:tcBorders>
          </w:tcPr>
          <w:p w14:paraId="5F29398A" w14:textId="77777777" w:rsidR="001A71BD" w:rsidRDefault="008C1016">
            <w:pPr>
              <w:spacing w:after="0" w:line="259" w:lineRule="auto"/>
              <w:ind w:left="1" w:firstLine="0"/>
              <w:jc w:val="left"/>
            </w:pPr>
            <w:r>
              <w:t xml:space="preserve">Livello individuale di acquisizione di abilità e competenze </w:t>
            </w:r>
          </w:p>
        </w:tc>
        <w:tc>
          <w:tcPr>
            <w:tcW w:w="430" w:type="dxa"/>
            <w:tcBorders>
              <w:top w:val="single" w:sz="4" w:space="0" w:color="000000"/>
              <w:left w:val="single" w:sz="4" w:space="0" w:color="000000"/>
              <w:bottom w:val="single" w:sz="4" w:space="0" w:color="000000"/>
              <w:right w:val="single" w:sz="4" w:space="0" w:color="000000"/>
            </w:tcBorders>
          </w:tcPr>
          <w:p w14:paraId="4B9146F0" w14:textId="77777777" w:rsidR="001A71BD" w:rsidRDefault="008C1016">
            <w:pPr>
              <w:spacing w:after="0" w:line="259" w:lineRule="auto"/>
              <w:ind w:left="59" w:firstLine="0"/>
              <w:jc w:val="left"/>
            </w:pPr>
            <w:r>
              <w:t xml:space="preserve">X </w:t>
            </w:r>
          </w:p>
        </w:tc>
        <w:tc>
          <w:tcPr>
            <w:tcW w:w="3273" w:type="dxa"/>
            <w:tcBorders>
              <w:top w:val="single" w:sz="4" w:space="0" w:color="000000"/>
              <w:left w:val="single" w:sz="4" w:space="0" w:color="000000"/>
              <w:bottom w:val="single" w:sz="4" w:space="0" w:color="000000"/>
              <w:right w:val="single" w:sz="4" w:space="0" w:color="000000"/>
            </w:tcBorders>
          </w:tcPr>
          <w:p w14:paraId="1F5B3CEE" w14:textId="77777777" w:rsidR="001A71BD" w:rsidRDefault="008C1016">
            <w:pPr>
              <w:spacing w:after="0" w:line="259" w:lineRule="auto"/>
              <w:ind w:left="1" w:firstLine="0"/>
              <w:jc w:val="left"/>
            </w:pPr>
            <w:r>
              <w:t xml:space="preserve">Partecipazione </w:t>
            </w:r>
          </w:p>
        </w:tc>
      </w:tr>
      <w:tr w:rsidR="001A71BD" w14:paraId="3B4FDB9B" w14:textId="77777777">
        <w:trPr>
          <w:trHeight w:val="293"/>
        </w:trPr>
        <w:tc>
          <w:tcPr>
            <w:tcW w:w="400" w:type="dxa"/>
            <w:tcBorders>
              <w:top w:val="single" w:sz="4" w:space="0" w:color="000000"/>
              <w:left w:val="single" w:sz="4" w:space="0" w:color="000000"/>
              <w:bottom w:val="single" w:sz="4" w:space="0" w:color="000000"/>
              <w:right w:val="single" w:sz="4" w:space="0" w:color="000000"/>
            </w:tcBorders>
          </w:tcPr>
          <w:p w14:paraId="6B869F6E" w14:textId="77777777" w:rsidR="001A71BD" w:rsidRDefault="008C1016">
            <w:pPr>
              <w:spacing w:after="0" w:line="259" w:lineRule="auto"/>
              <w:ind w:left="43" w:firstLine="0"/>
            </w:pPr>
            <w:r>
              <w:t xml:space="preserve">X </w:t>
            </w:r>
          </w:p>
        </w:tc>
        <w:tc>
          <w:tcPr>
            <w:tcW w:w="5982" w:type="dxa"/>
            <w:tcBorders>
              <w:top w:val="single" w:sz="4" w:space="0" w:color="000000"/>
              <w:left w:val="single" w:sz="4" w:space="0" w:color="000000"/>
              <w:bottom w:val="single" w:sz="4" w:space="0" w:color="000000"/>
              <w:right w:val="single" w:sz="4" w:space="0" w:color="000000"/>
            </w:tcBorders>
          </w:tcPr>
          <w:p w14:paraId="269F2910" w14:textId="77777777" w:rsidR="001A71BD" w:rsidRDefault="008C1016">
            <w:pPr>
              <w:spacing w:after="0" w:line="259" w:lineRule="auto"/>
              <w:ind w:left="1" w:firstLine="0"/>
              <w:jc w:val="left"/>
            </w:pPr>
            <w:r>
              <w:t xml:space="preserve">Progressi compiuti rispetto al livello di partenza </w:t>
            </w:r>
          </w:p>
        </w:tc>
        <w:tc>
          <w:tcPr>
            <w:tcW w:w="430" w:type="dxa"/>
            <w:tcBorders>
              <w:top w:val="single" w:sz="4" w:space="0" w:color="000000"/>
              <w:left w:val="single" w:sz="4" w:space="0" w:color="000000"/>
              <w:bottom w:val="single" w:sz="4" w:space="0" w:color="000000"/>
              <w:right w:val="single" w:sz="4" w:space="0" w:color="000000"/>
            </w:tcBorders>
          </w:tcPr>
          <w:p w14:paraId="42F70615" w14:textId="77777777" w:rsidR="001A71BD" w:rsidRDefault="008C1016">
            <w:pPr>
              <w:spacing w:after="0" w:line="259" w:lineRule="auto"/>
              <w:ind w:left="59" w:firstLine="0"/>
              <w:jc w:val="left"/>
            </w:pPr>
            <w:r>
              <w:t xml:space="preserve">X </w:t>
            </w:r>
          </w:p>
        </w:tc>
        <w:tc>
          <w:tcPr>
            <w:tcW w:w="3273" w:type="dxa"/>
            <w:tcBorders>
              <w:top w:val="single" w:sz="4" w:space="0" w:color="000000"/>
              <w:left w:val="single" w:sz="4" w:space="0" w:color="000000"/>
              <w:bottom w:val="single" w:sz="4" w:space="0" w:color="000000"/>
              <w:right w:val="single" w:sz="4" w:space="0" w:color="000000"/>
            </w:tcBorders>
          </w:tcPr>
          <w:p w14:paraId="19B1211C" w14:textId="77777777" w:rsidR="001A71BD" w:rsidRDefault="008C1016">
            <w:pPr>
              <w:spacing w:after="0" w:line="259" w:lineRule="auto"/>
              <w:ind w:left="1" w:firstLine="0"/>
              <w:jc w:val="left"/>
            </w:pPr>
            <w:r>
              <w:t xml:space="preserve">Frequenza </w:t>
            </w:r>
          </w:p>
        </w:tc>
      </w:tr>
      <w:tr w:rsidR="001A71BD" w14:paraId="0FC1EBB2" w14:textId="77777777">
        <w:trPr>
          <w:trHeight w:val="293"/>
        </w:trPr>
        <w:tc>
          <w:tcPr>
            <w:tcW w:w="400" w:type="dxa"/>
            <w:tcBorders>
              <w:top w:val="single" w:sz="4" w:space="0" w:color="000000"/>
              <w:left w:val="single" w:sz="4" w:space="0" w:color="000000"/>
              <w:bottom w:val="single" w:sz="4" w:space="0" w:color="000000"/>
              <w:right w:val="single" w:sz="4" w:space="0" w:color="000000"/>
            </w:tcBorders>
          </w:tcPr>
          <w:p w14:paraId="01A89823" w14:textId="77777777" w:rsidR="001A71BD" w:rsidRDefault="008C1016">
            <w:pPr>
              <w:spacing w:after="0" w:line="259" w:lineRule="auto"/>
              <w:ind w:left="43" w:firstLine="0"/>
            </w:pPr>
            <w:r>
              <w:t xml:space="preserve">X </w:t>
            </w:r>
          </w:p>
        </w:tc>
        <w:tc>
          <w:tcPr>
            <w:tcW w:w="5982" w:type="dxa"/>
            <w:tcBorders>
              <w:top w:val="single" w:sz="4" w:space="0" w:color="000000"/>
              <w:left w:val="single" w:sz="4" w:space="0" w:color="000000"/>
              <w:bottom w:val="single" w:sz="4" w:space="0" w:color="000000"/>
              <w:right w:val="single" w:sz="4" w:space="0" w:color="000000"/>
            </w:tcBorders>
          </w:tcPr>
          <w:p w14:paraId="3BE12D7D" w14:textId="77777777" w:rsidR="001A71BD" w:rsidRDefault="008C1016">
            <w:pPr>
              <w:spacing w:after="0" w:line="259" w:lineRule="auto"/>
              <w:ind w:left="1" w:firstLine="0"/>
              <w:jc w:val="left"/>
            </w:pPr>
            <w:r>
              <w:t xml:space="preserve">Interesse </w:t>
            </w:r>
          </w:p>
        </w:tc>
        <w:tc>
          <w:tcPr>
            <w:tcW w:w="430" w:type="dxa"/>
            <w:tcBorders>
              <w:top w:val="single" w:sz="4" w:space="0" w:color="000000"/>
              <w:left w:val="single" w:sz="4" w:space="0" w:color="000000"/>
              <w:bottom w:val="single" w:sz="4" w:space="0" w:color="000000"/>
              <w:right w:val="single" w:sz="4" w:space="0" w:color="000000"/>
            </w:tcBorders>
          </w:tcPr>
          <w:p w14:paraId="489AE5C9" w14:textId="77777777" w:rsidR="001A71BD" w:rsidRDefault="008C1016">
            <w:pPr>
              <w:spacing w:after="0" w:line="259" w:lineRule="auto"/>
              <w:ind w:left="59" w:firstLine="0"/>
              <w:jc w:val="left"/>
            </w:pPr>
            <w:r>
              <w:t xml:space="preserve">X </w:t>
            </w:r>
          </w:p>
        </w:tc>
        <w:tc>
          <w:tcPr>
            <w:tcW w:w="3273" w:type="dxa"/>
            <w:tcBorders>
              <w:top w:val="single" w:sz="4" w:space="0" w:color="000000"/>
              <w:left w:val="single" w:sz="4" w:space="0" w:color="000000"/>
              <w:bottom w:val="single" w:sz="4" w:space="0" w:color="000000"/>
              <w:right w:val="single" w:sz="4" w:space="0" w:color="000000"/>
            </w:tcBorders>
          </w:tcPr>
          <w:p w14:paraId="796E18FF" w14:textId="77777777" w:rsidR="001A71BD" w:rsidRDefault="008C1016">
            <w:pPr>
              <w:spacing w:after="0" w:line="259" w:lineRule="auto"/>
              <w:ind w:left="1" w:firstLine="0"/>
              <w:jc w:val="left"/>
            </w:pPr>
            <w:r>
              <w:t xml:space="preserve">Comportamento </w:t>
            </w:r>
          </w:p>
        </w:tc>
      </w:tr>
    </w:tbl>
    <w:p w14:paraId="1D7BC549" w14:textId="77777777" w:rsidR="001A71BD" w:rsidRDefault="008C1016">
      <w:pPr>
        <w:spacing w:after="123" w:line="259" w:lineRule="auto"/>
        <w:ind w:left="0" w:firstLine="0"/>
      </w:pPr>
      <w:r>
        <w:rPr>
          <w:b/>
          <w:sz w:val="20"/>
        </w:rPr>
        <w:t xml:space="preserve"> </w:t>
      </w:r>
    </w:p>
    <w:p w14:paraId="304C4F26" w14:textId="77777777" w:rsidR="001A71BD" w:rsidRDefault="008C1016">
      <w:pPr>
        <w:spacing w:after="0" w:line="259" w:lineRule="auto"/>
        <w:ind w:left="0" w:firstLine="0"/>
      </w:pPr>
      <w:r>
        <w:rPr>
          <w:rFonts w:ascii="Calibri" w:eastAsia="Calibri" w:hAnsi="Calibri" w:cs="Calibri"/>
          <w:sz w:val="22"/>
        </w:rPr>
        <w:t xml:space="preserve"> </w:t>
      </w:r>
    </w:p>
    <w:p w14:paraId="7A851F2C" w14:textId="77777777" w:rsidR="001A71BD" w:rsidRDefault="008C1016">
      <w:pPr>
        <w:spacing w:after="0" w:line="259" w:lineRule="auto"/>
        <w:ind w:left="0" w:firstLine="0"/>
      </w:pPr>
      <w:r>
        <w:rPr>
          <w:b/>
          <w:sz w:val="20"/>
        </w:rPr>
        <w:t xml:space="preserve"> </w:t>
      </w:r>
    </w:p>
    <w:tbl>
      <w:tblPr>
        <w:tblStyle w:val="TableGrid"/>
        <w:tblW w:w="9961" w:type="dxa"/>
        <w:tblInd w:w="7" w:type="dxa"/>
        <w:tblCellMar>
          <w:top w:w="45" w:type="dxa"/>
        </w:tblCellMar>
        <w:tblLook w:val="04A0" w:firstRow="1" w:lastRow="0" w:firstColumn="1" w:lastColumn="0" w:noHBand="0" w:noVBand="1"/>
      </w:tblPr>
      <w:tblGrid>
        <w:gridCol w:w="96"/>
        <w:gridCol w:w="1020"/>
        <w:gridCol w:w="8067"/>
        <w:gridCol w:w="778"/>
      </w:tblGrid>
      <w:tr w:rsidR="001A71BD" w14:paraId="7247D358" w14:textId="77777777">
        <w:trPr>
          <w:trHeight w:val="376"/>
        </w:trPr>
        <w:tc>
          <w:tcPr>
            <w:tcW w:w="9961" w:type="dxa"/>
            <w:gridSpan w:val="4"/>
            <w:tcBorders>
              <w:top w:val="single" w:sz="4" w:space="0" w:color="000000"/>
              <w:left w:val="single" w:sz="4" w:space="0" w:color="000000"/>
              <w:bottom w:val="single" w:sz="4" w:space="0" w:color="000000"/>
              <w:right w:val="single" w:sz="4" w:space="0" w:color="000000"/>
            </w:tcBorders>
            <w:shd w:val="clear" w:color="auto" w:fill="EFF9FF"/>
          </w:tcPr>
          <w:p w14:paraId="6009C7EE" w14:textId="77777777" w:rsidR="001A71BD" w:rsidRDefault="008C1016">
            <w:pPr>
              <w:spacing w:after="0" w:line="259" w:lineRule="auto"/>
              <w:ind w:left="29" w:firstLine="0"/>
              <w:jc w:val="left"/>
            </w:pPr>
            <w:r>
              <w:rPr>
                <w:b/>
              </w:rPr>
              <w:t xml:space="preserve">       9. GRIGLIA DI VALUTAZIONE (scritto e orale) </w:t>
            </w:r>
          </w:p>
        </w:tc>
      </w:tr>
      <w:tr w:rsidR="001A71BD" w14:paraId="1EFB9F3E" w14:textId="77777777">
        <w:trPr>
          <w:trHeight w:val="373"/>
        </w:trPr>
        <w:tc>
          <w:tcPr>
            <w:tcW w:w="96" w:type="dxa"/>
            <w:vMerge w:val="restart"/>
            <w:tcBorders>
              <w:top w:val="single" w:sz="4" w:space="0" w:color="000000"/>
              <w:left w:val="single" w:sz="4" w:space="0" w:color="000000"/>
              <w:bottom w:val="single" w:sz="4" w:space="0" w:color="000000"/>
              <w:right w:val="single" w:sz="6" w:space="0" w:color="F0F0F0"/>
            </w:tcBorders>
          </w:tcPr>
          <w:p w14:paraId="4883C7A9" w14:textId="77777777" w:rsidR="001A71BD" w:rsidRDefault="001A71BD">
            <w:pPr>
              <w:spacing w:after="160" w:line="259" w:lineRule="auto"/>
              <w:ind w:left="0" w:firstLine="0"/>
              <w:jc w:val="left"/>
            </w:pPr>
          </w:p>
        </w:tc>
        <w:tc>
          <w:tcPr>
            <w:tcW w:w="1020" w:type="dxa"/>
            <w:tcBorders>
              <w:top w:val="single" w:sz="4" w:space="0" w:color="000000"/>
              <w:left w:val="single" w:sz="6" w:space="0" w:color="F0F0F0"/>
              <w:bottom w:val="single" w:sz="6" w:space="0" w:color="A0A0A0"/>
              <w:right w:val="single" w:sz="6" w:space="0" w:color="A0A0A0"/>
            </w:tcBorders>
          </w:tcPr>
          <w:p w14:paraId="028F7F6E" w14:textId="77777777" w:rsidR="001A71BD" w:rsidRDefault="008C1016">
            <w:pPr>
              <w:spacing w:after="0" w:line="259" w:lineRule="auto"/>
              <w:ind w:left="0" w:firstLine="0"/>
              <w:jc w:val="left"/>
            </w:pPr>
            <w:r>
              <w:t xml:space="preserve">2 – 3 </w:t>
            </w:r>
          </w:p>
        </w:tc>
        <w:tc>
          <w:tcPr>
            <w:tcW w:w="8063" w:type="dxa"/>
            <w:tcBorders>
              <w:top w:val="single" w:sz="4" w:space="0" w:color="000000"/>
              <w:left w:val="single" w:sz="6" w:space="0" w:color="A0A0A0"/>
              <w:bottom w:val="single" w:sz="6" w:space="0" w:color="A0A0A0"/>
              <w:right w:val="single" w:sz="6" w:space="0" w:color="A0A0A0"/>
            </w:tcBorders>
          </w:tcPr>
          <w:p w14:paraId="56185B0D" w14:textId="77777777" w:rsidR="001A71BD" w:rsidRDefault="008C1016">
            <w:pPr>
              <w:spacing w:after="0" w:line="259" w:lineRule="auto"/>
              <w:ind w:left="2" w:firstLine="0"/>
              <w:jc w:val="left"/>
            </w:pPr>
            <w:r>
              <w:t xml:space="preserve">SCARSO – L’allievo non ha nessuna (o quasi) conoscenza </w:t>
            </w:r>
          </w:p>
        </w:tc>
        <w:tc>
          <w:tcPr>
            <w:tcW w:w="781" w:type="dxa"/>
            <w:vMerge w:val="restart"/>
            <w:tcBorders>
              <w:top w:val="single" w:sz="4" w:space="0" w:color="000000"/>
              <w:left w:val="single" w:sz="6" w:space="0" w:color="A0A0A0"/>
              <w:bottom w:val="single" w:sz="4" w:space="0" w:color="000000"/>
              <w:right w:val="single" w:sz="4" w:space="0" w:color="000000"/>
            </w:tcBorders>
          </w:tcPr>
          <w:p w14:paraId="7F69F57C" w14:textId="77777777" w:rsidR="001A71BD" w:rsidRDefault="001A71BD">
            <w:pPr>
              <w:spacing w:after="160" w:line="259" w:lineRule="auto"/>
              <w:ind w:left="0" w:firstLine="0"/>
              <w:jc w:val="left"/>
            </w:pPr>
          </w:p>
        </w:tc>
      </w:tr>
      <w:tr w:rsidR="001A71BD" w14:paraId="141F73D5" w14:textId="77777777">
        <w:trPr>
          <w:trHeight w:val="924"/>
        </w:trPr>
        <w:tc>
          <w:tcPr>
            <w:tcW w:w="0" w:type="auto"/>
            <w:vMerge/>
            <w:tcBorders>
              <w:top w:val="nil"/>
              <w:left w:val="single" w:sz="4" w:space="0" w:color="000000"/>
              <w:bottom w:val="nil"/>
              <w:right w:val="single" w:sz="6" w:space="0" w:color="F0F0F0"/>
            </w:tcBorders>
          </w:tcPr>
          <w:p w14:paraId="3618D77B" w14:textId="77777777" w:rsidR="001A71BD" w:rsidRDefault="001A71BD">
            <w:pPr>
              <w:spacing w:after="160" w:line="259" w:lineRule="auto"/>
              <w:ind w:left="0" w:firstLine="0"/>
              <w:jc w:val="left"/>
            </w:pPr>
          </w:p>
        </w:tc>
        <w:tc>
          <w:tcPr>
            <w:tcW w:w="1020" w:type="dxa"/>
            <w:tcBorders>
              <w:top w:val="single" w:sz="6" w:space="0" w:color="A0A0A0"/>
              <w:left w:val="single" w:sz="6" w:space="0" w:color="F0F0F0"/>
              <w:bottom w:val="single" w:sz="6" w:space="0" w:color="A0A0A0"/>
              <w:right w:val="single" w:sz="6" w:space="0" w:color="A0A0A0"/>
            </w:tcBorders>
            <w:vAlign w:val="center"/>
          </w:tcPr>
          <w:p w14:paraId="720F47DF" w14:textId="77777777" w:rsidR="001A71BD" w:rsidRDefault="008C1016">
            <w:pPr>
              <w:spacing w:after="0" w:line="259" w:lineRule="auto"/>
              <w:ind w:left="0" w:firstLine="0"/>
              <w:jc w:val="left"/>
            </w:pPr>
            <w:r>
              <w:t xml:space="preserve">4 – 5 </w:t>
            </w:r>
          </w:p>
        </w:tc>
        <w:tc>
          <w:tcPr>
            <w:tcW w:w="8063" w:type="dxa"/>
            <w:tcBorders>
              <w:top w:val="single" w:sz="6" w:space="0" w:color="A0A0A0"/>
              <w:left w:val="single" w:sz="6" w:space="0" w:color="A0A0A0"/>
              <w:bottom w:val="single" w:sz="6" w:space="0" w:color="A0A0A0"/>
              <w:right w:val="single" w:sz="6" w:space="0" w:color="A0A0A0"/>
            </w:tcBorders>
          </w:tcPr>
          <w:p w14:paraId="4F452D12" w14:textId="77777777" w:rsidR="001A71BD" w:rsidRDefault="008C1016">
            <w:pPr>
              <w:spacing w:after="258" w:line="259" w:lineRule="auto"/>
              <w:ind w:left="2" w:firstLine="0"/>
              <w:jc w:val="left"/>
            </w:pPr>
            <w:r>
              <w:t xml:space="preserve">INSUFFICIENTE – Conosce in modo frammentario </w:t>
            </w:r>
          </w:p>
          <w:p w14:paraId="2BDEFD82" w14:textId="77777777" w:rsidR="001A71BD" w:rsidRDefault="008C1016">
            <w:pPr>
              <w:spacing w:after="0" w:line="259" w:lineRule="auto"/>
              <w:ind w:left="2" w:firstLine="0"/>
              <w:jc w:val="left"/>
            </w:pPr>
            <w:r>
              <w:t xml:space="preserve">MEDIOCRE – Superficiale conoscenza dei contenuti </w:t>
            </w:r>
          </w:p>
        </w:tc>
        <w:tc>
          <w:tcPr>
            <w:tcW w:w="0" w:type="auto"/>
            <w:vMerge/>
            <w:tcBorders>
              <w:top w:val="nil"/>
              <w:left w:val="single" w:sz="6" w:space="0" w:color="A0A0A0"/>
              <w:bottom w:val="nil"/>
              <w:right w:val="single" w:sz="4" w:space="0" w:color="000000"/>
            </w:tcBorders>
          </w:tcPr>
          <w:p w14:paraId="24B02245" w14:textId="77777777" w:rsidR="001A71BD" w:rsidRDefault="001A71BD">
            <w:pPr>
              <w:spacing w:after="160" w:line="259" w:lineRule="auto"/>
              <w:ind w:left="0" w:firstLine="0"/>
              <w:jc w:val="left"/>
            </w:pPr>
          </w:p>
        </w:tc>
      </w:tr>
      <w:tr w:rsidR="001A71BD" w14:paraId="5F396E9A" w14:textId="77777777">
        <w:trPr>
          <w:trHeight w:val="641"/>
        </w:trPr>
        <w:tc>
          <w:tcPr>
            <w:tcW w:w="0" w:type="auto"/>
            <w:vMerge/>
            <w:tcBorders>
              <w:top w:val="nil"/>
              <w:left w:val="single" w:sz="4" w:space="0" w:color="000000"/>
              <w:bottom w:val="nil"/>
              <w:right w:val="single" w:sz="6" w:space="0" w:color="F0F0F0"/>
            </w:tcBorders>
          </w:tcPr>
          <w:p w14:paraId="15AB5FCA" w14:textId="77777777" w:rsidR="001A71BD" w:rsidRDefault="001A71BD">
            <w:pPr>
              <w:spacing w:after="160" w:line="259" w:lineRule="auto"/>
              <w:ind w:left="0" w:firstLine="0"/>
              <w:jc w:val="left"/>
            </w:pPr>
          </w:p>
        </w:tc>
        <w:tc>
          <w:tcPr>
            <w:tcW w:w="1020" w:type="dxa"/>
            <w:tcBorders>
              <w:top w:val="single" w:sz="6" w:space="0" w:color="A0A0A0"/>
              <w:left w:val="single" w:sz="6" w:space="0" w:color="F0F0F0"/>
              <w:bottom w:val="single" w:sz="6" w:space="0" w:color="A0A0A0"/>
              <w:right w:val="single" w:sz="6" w:space="0" w:color="A0A0A0"/>
            </w:tcBorders>
            <w:vAlign w:val="center"/>
          </w:tcPr>
          <w:p w14:paraId="6A867EB4" w14:textId="77777777" w:rsidR="001A71BD" w:rsidRDefault="008C1016">
            <w:pPr>
              <w:spacing w:after="0" w:line="259" w:lineRule="auto"/>
              <w:ind w:left="0" w:firstLine="0"/>
              <w:jc w:val="left"/>
            </w:pPr>
            <w:r>
              <w:rPr>
                <w:rFonts w:ascii="Arial" w:eastAsia="Arial" w:hAnsi="Arial" w:cs="Arial"/>
              </w:rPr>
              <w:t>6</w:t>
            </w:r>
            <w:r>
              <w:t xml:space="preserve"> </w:t>
            </w:r>
          </w:p>
        </w:tc>
        <w:tc>
          <w:tcPr>
            <w:tcW w:w="8063" w:type="dxa"/>
            <w:tcBorders>
              <w:top w:val="single" w:sz="6" w:space="0" w:color="A0A0A0"/>
              <w:left w:val="single" w:sz="6" w:space="0" w:color="A0A0A0"/>
              <w:bottom w:val="single" w:sz="6" w:space="0" w:color="A0A0A0"/>
              <w:right w:val="single" w:sz="6" w:space="0" w:color="A0A0A0"/>
            </w:tcBorders>
          </w:tcPr>
          <w:p w14:paraId="44B7B3AE" w14:textId="77777777" w:rsidR="001A71BD" w:rsidRDefault="008C1016">
            <w:pPr>
              <w:spacing w:after="0" w:line="259" w:lineRule="auto"/>
              <w:ind w:left="2" w:firstLine="0"/>
              <w:jc w:val="left"/>
            </w:pPr>
            <w:r>
              <w:t xml:space="preserve">SUFFICIENTE – Si orienta tra i contenuti e le abilità, anche se in modo non sempre approfondito e sicuro </w:t>
            </w:r>
          </w:p>
        </w:tc>
        <w:tc>
          <w:tcPr>
            <w:tcW w:w="0" w:type="auto"/>
            <w:vMerge/>
            <w:tcBorders>
              <w:top w:val="nil"/>
              <w:left w:val="single" w:sz="6" w:space="0" w:color="A0A0A0"/>
              <w:bottom w:val="nil"/>
              <w:right w:val="single" w:sz="4" w:space="0" w:color="000000"/>
            </w:tcBorders>
          </w:tcPr>
          <w:p w14:paraId="5674F074" w14:textId="77777777" w:rsidR="001A71BD" w:rsidRDefault="001A71BD">
            <w:pPr>
              <w:spacing w:after="160" w:line="259" w:lineRule="auto"/>
              <w:ind w:left="0" w:firstLine="0"/>
              <w:jc w:val="left"/>
            </w:pPr>
          </w:p>
        </w:tc>
      </w:tr>
      <w:tr w:rsidR="001A71BD" w14:paraId="3666661A" w14:textId="77777777">
        <w:trPr>
          <w:trHeight w:val="367"/>
        </w:trPr>
        <w:tc>
          <w:tcPr>
            <w:tcW w:w="0" w:type="auto"/>
            <w:vMerge/>
            <w:tcBorders>
              <w:top w:val="nil"/>
              <w:left w:val="single" w:sz="4" w:space="0" w:color="000000"/>
              <w:bottom w:val="nil"/>
              <w:right w:val="single" w:sz="6" w:space="0" w:color="F0F0F0"/>
            </w:tcBorders>
          </w:tcPr>
          <w:p w14:paraId="3954E954" w14:textId="77777777" w:rsidR="001A71BD" w:rsidRDefault="001A71BD">
            <w:pPr>
              <w:spacing w:after="160" w:line="259" w:lineRule="auto"/>
              <w:ind w:left="0" w:firstLine="0"/>
              <w:jc w:val="left"/>
            </w:pPr>
          </w:p>
        </w:tc>
        <w:tc>
          <w:tcPr>
            <w:tcW w:w="1020" w:type="dxa"/>
            <w:tcBorders>
              <w:top w:val="single" w:sz="6" w:space="0" w:color="A0A0A0"/>
              <w:left w:val="single" w:sz="6" w:space="0" w:color="F0F0F0"/>
              <w:bottom w:val="single" w:sz="6" w:space="0" w:color="A0A0A0"/>
              <w:right w:val="single" w:sz="6" w:space="0" w:color="A0A0A0"/>
            </w:tcBorders>
          </w:tcPr>
          <w:p w14:paraId="09881E20" w14:textId="77777777" w:rsidR="001A71BD" w:rsidRDefault="008C1016">
            <w:pPr>
              <w:spacing w:after="0" w:line="259" w:lineRule="auto"/>
              <w:ind w:left="0" w:firstLine="0"/>
              <w:jc w:val="left"/>
            </w:pPr>
            <w:r>
              <w:rPr>
                <w:rFonts w:ascii="Arial" w:eastAsia="Arial" w:hAnsi="Arial" w:cs="Arial"/>
              </w:rPr>
              <w:t>7</w:t>
            </w:r>
            <w:r>
              <w:t xml:space="preserve"> </w:t>
            </w:r>
          </w:p>
        </w:tc>
        <w:tc>
          <w:tcPr>
            <w:tcW w:w="8063" w:type="dxa"/>
            <w:tcBorders>
              <w:top w:val="single" w:sz="6" w:space="0" w:color="A0A0A0"/>
              <w:left w:val="single" w:sz="6" w:space="0" w:color="A0A0A0"/>
              <w:bottom w:val="single" w:sz="6" w:space="0" w:color="A0A0A0"/>
              <w:right w:val="single" w:sz="6" w:space="0" w:color="A0A0A0"/>
            </w:tcBorders>
          </w:tcPr>
          <w:p w14:paraId="45F86699" w14:textId="77777777" w:rsidR="001A71BD" w:rsidRDefault="008C1016">
            <w:pPr>
              <w:spacing w:after="0" w:line="259" w:lineRule="auto"/>
              <w:ind w:left="2" w:firstLine="0"/>
              <w:jc w:val="left"/>
            </w:pPr>
            <w:r>
              <w:t xml:space="preserve">DISCRETO – Riconosce ed usa con una certa sicurezza il lessico e le strutture </w:t>
            </w:r>
          </w:p>
        </w:tc>
        <w:tc>
          <w:tcPr>
            <w:tcW w:w="0" w:type="auto"/>
            <w:vMerge/>
            <w:tcBorders>
              <w:top w:val="nil"/>
              <w:left w:val="single" w:sz="6" w:space="0" w:color="A0A0A0"/>
              <w:bottom w:val="nil"/>
              <w:right w:val="single" w:sz="4" w:space="0" w:color="000000"/>
            </w:tcBorders>
          </w:tcPr>
          <w:p w14:paraId="6584E587" w14:textId="77777777" w:rsidR="001A71BD" w:rsidRDefault="001A71BD">
            <w:pPr>
              <w:spacing w:after="160" w:line="259" w:lineRule="auto"/>
              <w:ind w:left="0" w:firstLine="0"/>
              <w:jc w:val="left"/>
            </w:pPr>
          </w:p>
        </w:tc>
      </w:tr>
      <w:tr w:rsidR="001A71BD" w14:paraId="52BD0100" w14:textId="77777777">
        <w:trPr>
          <w:trHeight w:val="638"/>
        </w:trPr>
        <w:tc>
          <w:tcPr>
            <w:tcW w:w="0" w:type="auto"/>
            <w:vMerge/>
            <w:tcBorders>
              <w:top w:val="nil"/>
              <w:left w:val="single" w:sz="4" w:space="0" w:color="000000"/>
              <w:bottom w:val="single" w:sz="4" w:space="0" w:color="000000"/>
              <w:right w:val="single" w:sz="6" w:space="0" w:color="F0F0F0"/>
            </w:tcBorders>
          </w:tcPr>
          <w:p w14:paraId="1167C92B" w14:textId="77777777" w:rsidR="001A71BD" w:rsidRDefault="001A71BD">
            <w:pPr>
              <w:spacing w:after="160" w:line="259" w:lineRule="auto"/>
              <w:ind w:left="0" w:firstLine="0"/>
              <w:jc w:val="left"/>
            </w:pPr>
          </w:p>
        </w:tc>
        <w:tc>
          <w:tcPr>
            <w:tcW w:w="1020" w:type="dxa"/>
            <w:tcBorders>
              <w:top w:val="single" w:sz="6" w:space="0" w:color="A0A0A0"/>
              <w:left w:val="single" w:sz="6" w:space="0" w:color="F0F0F0"/>
              <w:bottom w:val="single" w:sz="4" w:space="0" w:color="000000"/>
              <w:right w:val="single" w:sz="6" w:space="0" w:color="A0A0A0"/>
            </w:tcBorders>
            <w:vAlign w:val="center"/>
          </w:tcPr>
          <w:p w14:paraId="559D224E" w14:textId="77777777" w:rsidR="001A71BD" w:rsidRDefault="008C1016">
            <w:pPr>
              <w:spacing w:after="0" w:line="259" w:lineRule="auto"/>
              <w:ind w:left="0" w:firstLine="0"/>
              <w:jc w:val="left"/>
            </w:pPr>
            <w:r>
              <w:rPr>
                <w:rFonts w:ascii="Arial" w:eastAsia="Arial" w:hAnsi="Arial" w:cs="Arial"/>
              </w:rPr>
              <w:t>8</w:t>
            </w:r>
            <w:r>
              <w:t xml:space="preserve"> </w:t>
            </w:r>
          </w:p>
        </w:tc>
        <w:tc>
          <w:tcPr>
            <w:tcW w:w="8063" w:type="dxa"/>
            <w:tcBorders>
              <w:top w:val="single" w:sz="6" w:space="0" w:color="A0A0A0"/>
              <w:left w:val="single" w:sz="6" w:space="0" w:color="A0A0A0"/>
              <w:bottom w:val="single" w:sz="4" w:space="0" w:color="000000"/>
              <w:right w:val="single" w:sz="6" w:space="0" w:color="A0A0A0"/>
            </w:tcBorders>
          </w:tcPr>
          <w:p w14:paraId="0839E035" w14:textId="77777777" w:rsidR="001A71BD" w:rsidRDefault="008C1016">
            <w:pPr>
              <w:spacing w:after="0" w:line="259" w:lineRule="auto"/>
              <w:ind w:left="2" w:firstLine="0"/>
              <w:jc w:val="left"/>
            </w:pPr>
            <w:r>
              <w:t xml:space="preserve">BUONO – Padroneggia strutture e lessico con sicurezza e mostra di conoscere i contenuti in modo organico </w:t>
            </w:r>
          </w:p>
        </w:tc>
        <w:tc>
          <w:tcPr>
            <w:tcW w:w="0" w:type="auto"/>
            <w:vMerge/>
            <w:tcBorders>
              <w:top w:val="nil"/>
              <w:left w:val="single" w:sz="6" w:space="0" w:color="A0A0A0"/>
              <w:bottom w:val="single" w:sz="4" w:space="0" w:color="000000"/>
              <w:right w:val="single" w:sz="4" w:space="0" w:color="000000"/>
            </w:tcBorders>
          </w:tcPr>
          <w:p w14:paraId="2F5B0AE0" w14:textId="77777777" w:rsidR="001A71BD" w:rsidRDefault="001A71BD">
            <w:pPr>
              <w:spacing w:after="160" w:line="259" w:lineRule="auto"/>
              <w:ind w:left="0" w:firstLine="0"/>
              <w:jc w:val="left"/>
            </w:pPr>
          </w:p>
        </w:tc>
      </w:tr>
      <w:tr w:rsidR="001A71BD" w14:paraId="3C3C8F3E" w14:textId="77777777">
        <w:trPr>
          <w:trHeight w:val="1283"/>
        </w:trPr>
        <w:tc>
          <w:tcPr>
            <w:tcW w:w="96" w:type="dxa"/>
            <w:vMerge w:val="restart"/>
            <w:tcBorders>
              <w:top w:val="single" w:sz="4" w:space="0" w:color="000000"/>
              <w:left w:val="single" w:sz="4" w:space="0" w:color="000000"/>
              <w:bottom w:val="single" w:sz="4" w:space="0" w:color="000000"/>
              <w:right w:val="nil"/>
            </w:tcBorders>
            <w:vAlign w:val="bottom"/>
          </w:tcPr>
          <w:p w14:paraId="37DC3DBC" w14:textId="77777777" w:rsidR="001A71BD" w:rsidRDefault="008C1016">
            <w:pPr>
              <w:spacing w:after="0" w:line="259" w:lineRule="auto"/>
              <w:ind w:left="72" w:right="-23" w:firstLine="0"/>
              <w:jc w:val="left"/>
            </w:pPr>
            <w:r>
              <w:rPr>
                <w:sz w:val="20"/>
              </w:rPr>
              <w:t xml:space="preserve"> </w:t>
            </w:r>
          </w:p>
        </w:tc>
        <w:tc>
          <w:tcPr>
            <w:tcW w:w="1020" w:type="dxa"/>
            <w:tcBorders>
              <w:top w:val="single" w:sz="4" w:space="0" w:color="000000"/>
              <w:left w:val="single" w:sz="6" w:space="0" w:color="F0F0F0"/>
              <w:bottom w:val="single" w:sz="6" w:space="0" w:color="A0A0A0"/>
              <w:right w:val="single" w:sz="6" w:space="0" w:color="A0A0A0"/>
            </w:tcBorders>
            <w:vAlign w:val="center"/>
          </w:tcPr>
          <w:p w14:paraId="17391BE2" w14:textId="77777777" w:rsidR="001A71BD" w:rsidRDefault="008C1016">
            <w:pPr>
              <w:spacing w:after="0" w:line="259" w:lineRule="auto"/>
              <w:ind w:left="41" w:firstLine="0"/>
              <w:jc w:val="left"/>
            </w:pPr>
            <w:r>
              <w:rPr>
                <w:rFonts w:ascii="Arial" w:eastAsia="Arial" w:hAnsi="Arial" w:cs="Arial"/>
              </w:rPr>
              <w:t>9</w:t>
            </w:r>
            <w:r>
              <w:t xml:space="preserve"> </w:t>
            </w:r>
          </w:p>
          <w:p w14:paraId="04EF64A1" w14:textId="77777777" w:rsidR="001A71BD" w:rsidRDefault="008C1016">
            <w:pPr>
              <w:spacing w:after="160" w:line="259" w:lineRule="auto"/>
              <w:ind w:left="12" w:firstLine="0"/>
              <w:jc w:val="left"/>
            </w:pPr>
            <w:r>
              <w:rPr>
                <w:rFonts w:ascii="Calibri" w:eastAsia="Calibri" w:hAnsi="Calibri" w:cs="Calibri"/>
                <w:noProof/>
                <w:sz w:val="22"/>
              </w:rPr>
              <mc:AlternateContent>
                <mc:Choice Requires="wpg">
                  <w:drawing>
                    <wp:inline distT="0" distB="0" distL="0" distR="0" wp14:anchorId="6FD60CAE" wp14:editId="01B162E8">
                      <wp:extent cx="629666" cy="39623"/>
                      <wp:effectExtent l="0" t="0" r="0" b="0"/>
                      <wp:docPr id="11883" name="Group 11883"/>
                      <wp:cNvGraphicFramePr/>
                      <a:graphic xmlns:a="http://schemas.openxmlformats.org/drawingml/2006/main">
                        <a:graphicData uri="http://schemas.microsoft.com/office/word/2010/wordprocessingGroup">
                          <wpg:wgp>
                            <wpg:cNvGrpSpPr/>
                            <wpg:grpSpPr>
                              <a:xfrm>
                                <a:off x="0" y="0"/>
                                <a:ext cx="629666" cy="39623"/>
                                <a:chOff x="0" y="0"/>
                                <a:chExt cx="629666" cy="39623"/>
                              </a:xfrm>
                            </wpg:grpSpPr>
                            <wps:wsp>
                              <wps:cNvPr id="15640" name="Shape 1564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5641" name="Shape 15641"/>
                              <wps:cNvSpPr/>
                              <wps:spPr>
                                <a:xfrm>
                                  <a:off x="9144" y="0"/>
                                  <a:ext cx="611429" cy="9144"/>
                                </a:xfrm>
                                <a:custGeom>
                                  <a:avLst/>
                                  <a:gdLst/>
                                  <a:ahLst/>
                                  <a:cxnLst/>
                                  <a:rect l="0" t="0" r="0" b="0"/>
                                  <a:pathLst>
                                    <a:path w="611429" h="9144">
                                      <a:moveTo>
                                        <a:pt x="0" y="0"/>
                                      </a:moveTo>
                                      <a:lnTo>
                                        <a:pt x="611429" y="0"/>
                                      </a:lnTo>
                                      <a:lnTo>
                                        <a:pt x="611429"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5642" name="Shape 15642"/>
                              <wps:cNvSpPr/>
                              <wps:spPr>
                                <a:xfrm>
                                  <a:off x="62052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5643" name="Shape 15643"/>
                              <wps:cNvSpPr/>
                              <wps:spPr>
                                <a:xfrm>
                                  <a:off x="0" y="304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644" name="Shape 15644"/>
                              <wps:cNvSpPr/>
                              <wps:spPr>
                                <a:xfrm>
                                  <a:off x="9144" y="30480"/>
                                  <a:ext cx="611429" cy="9144"/>
                                </a:xfrm>
                                <a:custGeom>
                                  <a:avLst/>
                                  <a:gdLst/>
                                  <a:ahLst/>
                                  <a:cxnLst/>
                                  <a:rect l="0" t="0" r="0" b="0"/>
                                  <a:pathLst>
                                    <a:path w="611429" h="9144">
                                      <a:moveTo>
                                        <a:pt x="0" y="0"/>
                                      </a:moveTo>
                                      <a:lnTo>
                                        <a:pt x="611429" y="0"/>
                                      </a:lnTo>
                                      <a:lnTo>
                                        <a:pt x="61142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645" name="Shape 15645"/>
                              <wps:cNvSpPr/>
                              <wps:spPr>
                                <a:xfrm>
                                  <a:off x="620522" y="304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inline>
                  </w:drawing>
                </mc:Choice>
                <mc:Fallback xmlns:a="http://schemas.openxmlformats.org/drawingml/2006/main">
                  <w:pict>
                    <v:group id="Group 11883" style="width:49.58pt;height:3.11993pt;mso-position-horizontal-relative:char;mso-position-vertical-relative:line" coordsize="6296,396">
                      <v:shape id="Shape 15646" style="position:absolute;width:91;height:91;left:0;top:0;" coordsize="9144,9144" path="m0,0l9144,0l9144,9144l0,9144l0,0">
                        <v:stroke weight="0pt" endcap="flat" joinstyle="miter" miterlimit="10" on="false" color="#000000" opacity="0"/>
                        <v:fill on="true" color="#f0f0f0"/>
                      </v:shape>
                      <v:shape id="Shape 15647" style="position:absolute;width:6114;height:91;left:91;top:0;" coordsize="611429,9144" path="m0,0l611429,0l611429,9144l0,9144l0,0">
                        <v:stroke weight="0pt" endcap="flat" joinstyle="miter" miterlimit="10" on="false" color="#000000" opacity="0"/>
                        <v:fill on="true" color="#f0f0f0"/>
                      </v:shape>
                      <v:shape id="Shape 15648" style="position:absolute;width:91;height:91;left:6205;top:0;" coordsize="9144,9144" path="m0,0l9144,0l9144,9144l0,9144l0,0">
                        <v:stroke weight="0pt" endcap="flat" joinstyle="miter" miterlimit="10" on="false" color="#000000" opacity="0"/>
                        <v:fill on="true" color="#f0f0f0"/>
                      </v:shape>
                      <v:shape id="Shape 15649" style="position:absolute;width:91;height:91;left:0;top:304;" coordsize="9144,9144" path="m0,0l9144,0l9144,9144l0,9144l0,0">
                        <v:stroke weight="0pt" endcap="flat" joinstyle="miter" miterlimit="10" on="false" color="#000000" opacity="0"/>
                        <v:fill on="true" color="#a0a0a0"/>
                      </v:shape>
                      <v:shape id="Shape 15650" style="position:absolute;width:6114;height:91;left:91;top:304;" coordsize="611429,9144" path="m0,0l611429,0l611429,9144l0,9144l0,0">
                        <v:stroke weight="0pt" endcap="flat" joinstyle="miter" miterlimit="10" on="false" color="#000000" opacity="0"/>
                        <v:fill on="true" color="#a0a0a0"/>
                      </v:shape>
                      <v:shape id="Shape 15651" style="position:absolute;width:91;height:91;left:6205;top:304;" coordsize="9144,9144" path="m0,0l9144,0l9144,9144l0,9144l0,0">
                        <v:stroke weight="0pt" endcap="flat" joinstyle="miter" miterlimit="10" on="false" color="#000000" opacity="0"/>
                        <v:fill on="true" color="#a0a0a0"/>
                      </v:shape>
                    </v:group>
                  </w:pict>
                </mc:Fallback>
              </mc:AlternateContent>
            </w:r>
          </w:p>
          <w:p w14:paraId="6EF41874" w14:textId="77777777" w:rsidR="001A71BD" w:rsidRDefault="008C1016">
            <w:pPr>
              <w:spacing w:after="0" w:line="259" w:lineRule="auto"/>
              <w:ind w:left="41" w:firstLine="0"/>
              <w:jc w:val="left"/>
            </w:pPr>
            <w:r>
              <w:rPr>
                <w:rFonts w:ascii="Arial" w:eastAsia="Arial" w:hAnsi="Arial" w:cs="Arial"/>
              </w:rPr>
              <w:t>10</w:t>
            </w:r>
            <w:r>
              <w:t xml:space="preserve"> </w:t>
            </w:r>
          </w:p>
        </w:tc>
        <w:tc>
          <w:tcPr>
            <w:tcW w:w="8063" w:type="dxa"/>
            <w:tcBorders>
              <w:top w:val="single" w:sz="4" w:space="0" w:color="000000"/>
              <w:left w:val="single" w:sz="6" w:space="0" w:color="A0A0A0"/>
              <w:bottom w:val="single" w:sz="6" w:space="0" w:color="A0A0A0"/>
              <w:right w:val="single" w:sz="6" w:space="0" w:color="A0A0A0"/>
            </w:tcBorders>
          </w:tcPr>
          <w:p w14:paraId="255AFB2D" w14:textId="77777777" w:rsidR="001A71BD" w:rsidRDefault="008C1016">
            <w:pPr>
              <w:spacing w:after="0" w:line="238" w:lineRule="auto"/>
              <w:ind w:left="43" w:firstLine="0"/>
              <w:jc w:val="left"/>
            </w:pPr>
            <w:r>
              <w:t xml:space="preserve">OTTIMO – Padroneggia tutte le varie abilità e rielabora i contenuti in modo personale e corretto </w:t>
            </w:r>
          </w:p>
          <w:p w14:paraId="2E62A984" w14:textId="77777777" w:rsidR="001A71BD" w:rsidRDefault="008C1016">
            <w:pPr>
              <w:spacing w:after="53" w:line="259" w:lineRule="auto"/>
              <w:ind w:left="17" w:firstLine="0"/>
              <w:jc w:val="left"/>
            </w:pPr>
            <w:r>
              <w:rPr>
                <w:rFonts w:ascii="Calibri" w:eastAsia="Calibri" w:hAnsi="Calibri" w:cs="Calibri"/>
                <w:noProof/>
                <w:sz w:val="22"/>
              </w:rPr>
              <mc:AlternateContent>
                <mc:Choice Requires="wpg">
                  <w:drawing>
                    <wp:inline distT="0" distB="0" distL="0" distR="0" wp14:anchorId="0D2BFCC8" wp14:editId="6B8D355C">
                      <wp:extent cx="5101843" cy="39623"/>
                      <wp:effectExtent l="0" t="0" r="0" b="0"/>
                      <wp:docPr id="11939" name="Group 11939"/>
                      <wp:cNvGraphicFramePr/>
                      <a:graphic xmlns:a="http://schemas.openxmlformats.org/drawingml/2006/main">
                        <a:graphicData uri="http://schemas.microsoft.com/office/word/2010/wordprocessingGroup">
                          <wpg:wgp>
                            <wpg:cNvGrpSpPr/>
                            <wpg:grpSpPr>
                              <a:xfrm>
                                <a:off x="0" y="0"/>
                                <a:ext cx="5101843" cy="39623"/>
                                <a:chOff x="0" y="0"/>
                                <a:chExt cx="5101843" cy="39623"/>
                              </a:xfrm>
                            </wpg:grpSpPr>
                            <wps:wsp>
                              <wps:cNvPr id="15652" name="Shape 156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5653" name="Shape 15653"/>
                              <wps:cNvSpPr/>
                              <wps:spPr>
                                <a:xfrm>
                                  <a:off x="9144" y="0"/>
                                  <a:ext cx="5083429" cy="9144"/>
                                </a:xfrm>
                                <a:custGeom>
                                  <a:avLst/>
                                  <a:gdLst/>
                                  <a:ahLst/>
                                  <a:cxnLst/>
                                  <a:rect l="0" t="0" r="0" b="0"/>
                                  <a:pathLst>
                                    <a:path w="5083429" h="9144">
                                      <a:moveTo>
                                        <a:pt x="0" y="0"/>
                                      </a:moveTo>
                                      <a:lnTo>
                                        <a:pt x="5083429" y="0"/>
                                      </a:lnTo>
                                      <a:lnTo>
                                        <a:pt x="5083429"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5654" name="Shape 15654"/>
                              <wps:cNvSpPr/>
                              <wps:spPr>
                                <a:xfrm>
                                  <a:off x="509270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5655" name="Shape 15655"/>
                              <wps:cNvSpPr/>
                              <wps:spPr>
                                <a:xfrm>
                                  <a:off x="0" y="304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656" name="Shape 15656"/>
                              <wps:cNvSpPr/>
                              <wps:spPr>
                                <a:xfrm>
                                  <a:off x="9144" y="30480"/>
                                  <a:ext cx="5083429" cy="9144"/>
                                </a:xfrm>
                                <a:custGeom>
                                  <a:avLst/>
                                  <a:gdLst/>
                                  <a:ahLst/>
                                  <a:cxnLst/>
                                  <a:rect l="0" t="0" r="0" b="0"/>
                                  <a:pathLst>
                                    <a:path w="5083429" h="9144">
                                      <a:moveTo>
                                        <a:pt x="0" y="0"/>
                                      </a:moveTo>
                                      <a:lnTo>
                                        <a:pt x="5083429" y="0"/>
                                      </a:lnTo>
                                      <a:lnTo>
                                        <a:pt x="508342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657" name="Shape 15657"/>
                              <wps:cNvSpPr/>
                              <wps:spPr>
                                <a:xfrm>
                                  <a:off x="5092700" y="304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inline>
                  </w:drawing>
                </mc:Choice>
                <mc:Fallback xmlns:a="http://schemas.openxmlformats.org/drawingml/2006/main">
                  <w:pict>
                    <v:group id="Group 11939" style="width:401.72pt;height:3.11993pt;mso-position-horizontal-relative:char;mso-position-vertical-relative:line" coordsize="51018,396">
                      <v:shape id="Shape 15658" style="position:absolute;width:91;height:91;left:0;top:0;" coordsize="9144,9144" path="m0,0l9144,0l9144,9144l0,9144l0,0">
                        <v:stroke weight="0pt" endcap="flat" joinstyle="miter" miterlimit="10" on="false" color="#000000" opacity="0"/>
                        <v:fill on="true" color="#f0f0f0"/>
                      </v:shape>
                      <v:shape id="Shape 15659" style="position:absolute;width:50834;height:91;left:91;top:0;" coordsize="5083429,9144" path="m0,0l5083429,0l5083429,9144l0,9144l0,0">
                        <v:stroke weight="0pt" endcap="flat" joinstyle="miter" miterlimit="10" on="false" color="#000000" opacity="0"/>
                        <v:fill on="true" color="#f0f0f0"/>
                      </v:shape>
                      <v:shape id="Shape 15660" style="position:absolute;width:91;height:91;left:50927;top:0;" coordsize="9144,9144" path="m0,0l9144,0l9144,9144l0,9144l0,0">
                        <v:stroke weight="0pt" endcap="flat" joinstyle="miter" miterlimit="10" on="false" color="#000000" opacity="0"/>
                        <v:fill on="true" color="#f0f0f0"/>
                      </v:shape>
                      <v:shape id="Shape 15661" style="position:absolute;width:91;height:91;left:0;top:304;" coordsize="9144,9144" path="m0,0l9144,0l9144,9144l0,9144l0,0">
                        <v:stroke weight="0pt" endcap="flat" joinstyle="miter" miterlimit="10" on="false" color="#000000" opacity="0"/>
                        <v:fill on="true" color="#a0a0a0"/>
                      </v:shape>
                      <v:shape id="Shape 15662" style="position:absolute;width:50834;height:91;left:91;top:304;" coordsize="5083429,9144" path="m0,0l5083429,0l5083429,9144l0,9144l0,0">
                        <v:stroke weight="0pt" endcap="flat" joinstyle="miter" miterlimit="10" on="false" color="#000000" opacity="0"/>
                        <v:fill on="true" color="#a0a0a0"/>
                      </v:shape>
                      <v:shape id="Shape 15663" style="position:absolute;width:91;height:91;left:50927;top:304;" coordsize="9144,9144" path="m0,0l9144,0l9144,9144l0,9144l0,0">
                        <v:stroke weight="0pt" endcap="flat" joinstyle="miter" miterlimit="10" on="false" color="#000000" opacity="0"/>
                        <v:fill on="true" color="#a0a0a0"/>
                      </v:shape>
                    </v:group>
                  </w:pict>
                </mc:Fallback>
              </mc:AlternateContent>
            </w:r>
          </w:p>
          <w:p w14:paraId="1A0E0153" w14:textId="77777777" w:rsidR="001A71BD" w:rsidRDefault="008C1016">
            <w:pPr>
              <w:spacing w:after="0" w:line="259" w:lineRule="auto"/>
              <w:ind w:left="43" w:firstLine="0"/>
              <w:jc w:val="left"/>
            </w:pPr>
            <w:r>
              <w:t xml:space="preserve">ECCELLENTE – Possiede un’ottima competenza, comunicativa e dà contributi ricchi e personali </w:t>
            </w:r>
          </w:p>
        </w:tc>
        <w:tc>
          <w:tcPr>
            <w:tcW w:w="781" w:type="dxa"/>
            <w:vMerge w:val="restart"/>
            <w:tcBorders>
              <w:top w:val="single" w:sz="4" w:space="0" w:color="000000"/>
              <w:left w:val="nil"/>
              <w:bottom w:val="single" w:sz="4" w:space="0" w:color="000000"/>
              <w:right w:val="single" w:sz="4" w:space="0" w:color="000000"/>
            </w:tcBorders>
          </w:tcPr>
          <w:p w14:paraId="265594DC" w14:textId="77777777" w:rsidR="001A71BD" w:rsidRDefault="001A71BD">
            <w:pPr>
              <w:spacing w:after="160" w:line="259" w:lineRule="auto"/>
              <w:ind w:left="0" w:firstLine="0"/>
              <w:jc w:val="left"/>
            </w:pPr>
          </w:p>
        </w:tc>
      </w:tr>
      <w:tr w:rsidR="001A71BD" w14:paraId="1A982F4C" w14:textId="77777777">
        <w:trPr>
          <w:trHeight w:val="2719"/>
        </w:trPr>
        <w:tc>
          <w:tcPr>
            <w:tcW w:w="0" w:type="auto"/>
            <w:vMerge/>
            <w:tcBorders>
              <w:top w:val="nil"/>
              <w:left w:val="single" w:sz="4" w:space="0" w:color="000000"/>
              <w:bottom w:val="single" w:sz="4" w:space="0" w:color="000000"/>
              <w:right w:val="nil"/>
            </w:tcBorders>
          </w:tcPr>
          <w:p w14:paraId="7A5016C3" w14:textId="77777777" w:rsidR="001A71BD" w:rsidRDefault="001A71BD">
            <w:pPr>
              <w:spacing w:after="160" w:line="259" w:lineRule="auto"/>
              <w:ind w:left="0" w:firstLine="0"/>
              <w:jc w:val="left"/>
            </w:pPr>
          </w:p>
        </w:tc>
        <w:tc>
          <w:tcPr>
            <w:tcW w:w="9084" w:type="dxa"/>
            <w:gridSpan w:val="2"/>
            <w:tcBorders>
              <w:top w:val="single" w:sz="6" w:space="0" w:color="A0A0A0"/>
              <w:left w:val="nil"/>
              <w:bottom w:val="single" w:sz="4" w:space="0" w:color="000000"/>
              <w:right w:val="nil"/>
            </w:tcBorders>
            <w:vAlign w:val="bottom"/>
          </w:tcPr>
          <w:p w14:paraId="6D861D7D" w14:textId="77777777" w:rsidR="001A71BD" w:rsidRDefault="008C1016">
            <w:pPr>
              <w:spacing w:after="6" w:line="478" w:lineRule="auto"/>
              <w:ind w:left="-26" w:right="4584" w:firstLine="0"/>
              <w:jc w:val="left"/>
            </w:pPr>
            <w:r>
              <w:t xml:space="preserve">1.Adeguatezza della produzione 2.Competenza linguistica:  </w:t>
            </w:r>
          </w:p>
          <w:p w14:paraId="4D263EC5" w14:textId="77777777" w:rsidR="001A71BD" w:rsidRDefault="008C1016">
            <w:pPr>
              <w:numPr>
                <w:ilvl w:val="0"/>
                <w:numId w:val="4"/>
              </w:numPr>
              <w:spacing w:after="0" w:line="259" w:lineRule="auto"/>
              <w:ind w:hanging="360"/>
              <w:jc w:val="left"/>
            </w:pPr>
            <w:r>
              <w:t xml:space="preserve">Utilizzo corretto dei tempi e degli indicatori spazio-temporali </w:t>
            </w:r>
          </w:p>
          <w:p w14:paraId="4F42D6DE" w14:textId="77777777" w:rsidR="001A71BD" w:rsidRDefault="008C1016">
            <w:pPr>
              <w:numPr>
                <w:ilvl w:val="0"/>
                <w:numId w:val="4"/>
              </w:numPr>
              <w:spacing w:after="449" w:line="259" w:lineRule="auto"/>
              <w:ind w:hanging="360"/>
              <w:jc w:val="left"/>
            </w:pPr>
            <w:r>
              <w:t xml:space="preserve">Competenza morfo-sintattica elementare </w:t>
            </w:r>
          </w:p>
          <w:p w14:paraId="5239F18B" w14:textId="77777777" w:rsidR="001A71BD" w:rsidRDefault="008C1016">
            <w:pPr>
              <w:spacing w:after="0" w:line="259" w:lineRule="auto"/>
              <w:ind w:left="-26" w:firstLine="0"/>
              <w:jc w:val="left"/>
            </w:pPr>
            <w:r>
              <w:rPr>
                <w:sz w:val="20"/>
              </w:rPr>
              <w:t xml:space="preserve">    </w:t>
            </w:r>
          </w:p>
        </w:tc>
        <w:tc>
          <w:tcPr>
            <w:tcW w:w="0" w:type="auto"/>
            <w:vMerge/>
            <w:tcBorders>
              <w:top w:val="nil"/>
              <w:left w:val="nil"/>
              <w:bottom w:val="single" w:sz="4" w:space="0" w:color="000000"/>
              <w:right w:val="single" w:sz="4" w:space="0" w:color="000000"/>
            </w:tcBorders>
          </w:tcPr>
          <w:p w14:paraId="13F434BF" w14:textId="77777777" w:rsidR="001A71BD" w:rsidRDefault="001A71BD">
            <w:pPr>
              <w:spacing w:after="160" w:line="259" w:lineRule="auto"/>
              <w:ind w:left="0" w:firstLine="0"/>
              <w:jc w:val="left"/>
            </w:pPr>
          </w:p>
        </w:tc>
      </w:tr>
    </w:tbl>
    <w:p w14:paraId="5B5B3B04" w14:textId="77777777" w:rsidR="001A71BD" w:rsidRDefault="008C1016">
      <w:pPr>
        <w:spacing w:after="123" w:line="259" w:lineRule="auto"/>
        <w:ind w:left="0" w:firstLine="0"/>
        <w:jc w:val="left"/>
      </w:pPr>
      <w:r>
        <w:rPr>
          <w:b/>
          <w:sz w:val="20"/>
        </w:rPr>
        <w:t xml:space="preserve"> </w:t>
      </w:r>
    </w:p>
    <w:p w14:paraId="55F4026F" w14:textId="77777777" w:rsidR="001A71BD" w:rsidRDefault="008C1016">
      <w:pPr>
        <w:spacing w:after="112" w:line="259" w:lineRule="auto"/>
        <w:ind w:left="0" w:firstLine="0"/>
        <w:jc w:val="left"/>
      </w:pPr>
      <w:r>
        <w:rPr>
          <w:rFonts w:ascii="Calibri" w:eastAsia="Calibri" w:hAnsi="Calibri" w:cs="Calibri"/>
          <w:sz w:val="22"/>
        </w:rPr>
        <w:t xml:space="preserve"> </w:t>
      </w:r>
    </w:p>
    <w:p w14:paraId="0D0E5171" w14:textId="064C2800" w:rsidR="001A71BD" w:rsidRDefault="008C1016">
      <w:pPr>
        <w:ind w:left="-5"/>
      </w:pPr>
      <w:r>
        <w:t xml:space="preserve">Santeramo in Colle, </w:t>
      </w:r>
      <w:r w:rsidR="00101D63">
        <w:t xml:space="preserve">23 </w:t>
      </w:r>
      <w:r>
        <w:t>novembre 202</w:t>
      </w:r>
      <w:r w:rsidR="00101D63">
        <w:t>5</w:t>
      </w:r>
      <w:r>
        <w:t xml:space="preserve">                                                      </w:t>
      </w:r>
    </w:p>
    <w:p w14:paraId="79570BDA" w14:textId="77777777" w:rsidR="001A71BD" w:rsidRDefault="008C1016">
      <w:pPr>
        <w:spacing w:after="0" w:line="259" w:lineRule="auto"/>
        <w:ind w:left="5721" w:firstLine="0"/>
        <w:jc w:val="center"/>
      </w:pPr>
      <w:r>
        <w:rPr>
          <w:b/>
        </w:rPr>
        <w:t xml:space="preserve"> </w:t>
      </w:r>
    </w:p>
    <w:p w14:paraId="1B6EA60E" w14:textId="77777777" w:rsidR="001A71BD" w:rsidRDefault="008C1016">
      <w:pPr>
        <w:spacing w:after="0" w:line="259" w:lineRule="auto"/>
        <w:ind w:left="5721" w:firstLine="0"/>
        <w:jc w:val="center"/>
      </w:pPr>
      <w:r>
        <w:rPr>
          <w:b/>
        </w:rPr>
        <w:t xml:space="preserve"> </w:t>
      </w:r>
    </w:p>
    <w:p w14:paraId="7EE5244D" w14:textId="77777777" w:rsidR="001A71BD" w:rsidRDefault="008C1016">
      <w:pPr>
        <w:spacing w:after="0" w:line="259" w:lineRule="auto"/>
        <w:ind w:left="0" w:right="1359" w:firstLine="0"/>
        <w:jc w:val="right"/>
      </w:pPr>
      <w:r>
        <w:rPr>
          <w:b/>
        </w:rPr>
        <w:t>F.to La docente</w:t>
      </w:r>
      <w:r>
        <w:rPr>
          <w:sz w:val="22"/>
        </w:rPr>
        <w:t xml:space="preserve">                                              </w:t>
      </w:r>
    </w:p>
    <w:p w14:paraId="37AE872C" w14:textId="5DB32AA1" w:rsidR="001A71BD" w:rsidRDefault="008C1016" w:rsidP="00101D63">
      <w:pPr>
        <w:spacing w:after="0" w:line="259" w:lineRule="auto"/>
      </w:pPr>
      <w:r>
        <w:t xml:space="preserve"> </w:t>
      </w:r>
      <w:r w:rsidR="00101D63">
        <w:t xml:space="preserve">                                                                        Annalaura Punzi </w:t>
      </w:r>
    </w:p>
    <w:p w14:paraId="3D847DB9" w14:textId="77777777" w:rsidR="001A71BD" w:rsidRDefault="008C1016">
      <w:pPr>
        <w:spacing w:after="101" w:line="259" w:lineRule="auto"/>
        <w:ind w:left="0" w:firstLine="0"/>
        <w:jc w:val="left"/>
      </w:pPr>
      <w:r>
        <w:rPr>
          <w:sz w:val="20"/>
        </w:rPr>
        <w:t xml:space="preserve"> </w:t>
      </w:r>
    </w:p>
    <w:p w14:paraId="1ED7FAC6" w14:textId="77777777" w:rsidR="001A71BD" w:rsidRDefault="008C1016">
      <w:pPr>
        <w:spacing w:after="99" w:line="259" w:lineRule="auto"/>
        <w:ind w:left="0" w:firstLine="0"/>
        <w:jc w:val="left"/>
      </w:pPr>
      <w:r>
        <w:rPr>
          <w:sz w:val="20"/>
        </w:rPr>
        <w:t xml:space="preserve"> </w:t>
      </w:r>
    </w:p>
    <w:p w14:paraId="5EBC4C3A" w14:textId="77777777" w:rsidR="001A71BD" w:rsidRDefault="008C1016">
      <w:pPr>
        <w:spacing w:after="101" w:line="259" w:lineRule="auto"/>
        <w:ind w:left="0" w:firstLine="0"/>
        <w:jc w:val="left"/>
      </w:pPr>
      <w:r>
        <w:rPr>
          <w:sz w:val="20"/>
        </w:rPr>
        <w:t xml:space="preserve"> </w:t>
      </w:r>
    </w:p>
    <w:p w14:paraId="78C54627" w14:textId="77777777" w:rsidR="001A71BD" w:rsidRDefault="008C1016">
      <w:pPr>
        <w:spacing w:after="137" w:line="259" w:lineRule="auto"/>
        <w:ind w:left="0" w:firstLine="0"/>
        <w:jc w:val="left"/>
      </w:pPr>
      <w:r>
        <w:rPr>
          <w:sz w:val="20"/>
        </w:rPr>
        <w:t xml:space="preserve"> </w:t>
      </w:r>
    </w:p>
    <w:p w14:paraId="43213463" w14:textId="77777777" w:rsidR="001A71BD" w:rsidRDefault="008C1016">
      <w:pPr>
        <w:spacing w:after="0" w:line="259" w:lineRule="auto"/>
        <w:ind w:left="0" w:firstLine="0"/>
        <w:jc w:val="left"/>
      </w:pPr>
      <w:r>
        <w:t xml:space="preserve"> </w:t>
      </w:r>
    </w:p>
    <w:sectPr w:rsidR="001A71BD">
      <w:footerReference w:type="even" r:id="rId8"/>
      <w:footerReference w:type="default" r:id="rId9"/>
      <w:footerReference w:type="first" r:id="rId10"/>
      <w:pgSz w:w="12240" w:h="15840"/>
      <w:pgMar w:top="1418" w:right="1132" w:bottom="1144" w:left="1133"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D7AF0" w14:textId="77777777" w:rsidR="00B971F5" w:rsidRDefault="00B971F5">
      <w:pPr>
        <w:spacing w:after="0" w:line="240" w:lineRule="auto"/>
      </w:pPr>
      <w:r>
        <w:separator/>
      </w:r>
    </w:p>
  </w:endnote>
  <w:endnote w:type="continuationSeparator" w:id="0">
    <w:p w14:paraId="471530A2" w14:textId="77777777" w:rsidR="00B971F5" w:rsidRDefault="00B97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webkit-standard">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39FC6" w14:textId="77777777" w:rsidR="001A71BD" w:rsidRDefault="008C1016">
    <w:pPr>
      <w:tabs>
        <w:tab w:val="right" w:pos="9975"/>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637AD" w14:textId="77777777" w:rsidR="001A71BD" w:rsidRDefault="008C1016">
    <w:pPr>
      <w:tabs>
        <w:tab w:val="right" w:pos="9975"/>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5921" w14:textId="77777777" w:rsidR="001A71BD" w:rsidRDefault="008C1016">
    <w:pPr>
      <w:tabs>
        <w:tab w:val="right" w:pos="9975"/>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B755B" w14:textId="77777777" w:rsidR="00B971F5" w:rsidRDefault="00B971F5">
      <w:pPr>
        <w:spacing w:after="0" w:line="240" w:lineRule="auto"/>
      </w:pPr>
      <w:r>
        <w:separator/>
      </w:r>
    </w:p>
  </w:footnote>
  <w:footnote w:type="continuationSeparator" w:id="0">
    <w:p w14:paraId="7F4747D6" w14:textId="77777777" w:rsidR="00B971F5" w:rsidRDefault="00B97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62E71"/>
    <w:multiLevelType w:val="hybridMultilevel"/>
    <w:tmpl w:val="FFFFFFFF"/>
    <w:lvl w:ilvl="0" w:tplc="D19281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5A4AD0">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4D82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C47B36">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A8FE38">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266428">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984A18">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5A9D60">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8653D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42D28A0"/>
    <w:multiLevelType w:val="hybridMultilevel"/>
    <w:tmpl w:val="FFFFFFFF"/>
    <w:lvl w:ilvl="0" w:tplc="8092F4CA">
      <w:start w:val="1"/>
      <w:numFmt w:val="decimal"/>
      <w:pStyle w:val="Titolo1"/>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84A7AE">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EEFA00">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020A6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7A1F8E">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ECF618">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D84E3C">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34DD08">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BCE240">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F372554"/>
    <w:multiLevelType w:val="hybridMultilevel"/>
    <w:tmpl w:val="FFFFFFFF"/>
    <w:lvl w:ilvl="0" w:tplc="8090A8CA">
      <w:start w:val="1"/>
      <w:numFmt w:val="lowerLetter"/>
      <w:lvlText w:val="%1."/>
      <w:lvlJc w:val="left"/>
      <w:pPr>
        <w:ind w:left="1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C6B4A6">
      <w:start w:val="1"/>
      <w:numFmt w:val="lowerLetter"/>
      <w:lvlText w:val="%2"/>
      <w:lvlJc w:val="left"/>
      <w:pPr>
        <w:ind w:left="2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C474F6">
      <w:start w:val="1"/>
      <w:numFmt w:val="lowerRoman"/>
      <w:lvlText w:val="%3"/>
      <w:lvlJc w:val="left"/>
      <w:pPr>
        <w:ind w:left="2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2CA936">
      <w:start w:val="1"/>
      <w:numFmt w:val="decimal"/>
      <w:lvlText w:val="%4"/>
      <w:lvlJc w:val="left"/>
      <w:pPr>
        <w:ind w:left="3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94EC04">
      <w:start w:val="1"/>
      <w:numFmt w:val="lowerLetter"/>
      <w:lvlText w:val="%5"/>
      <w:lvlJc w:val="left"/>
      <w:pPr>
        <w:ind w:left="4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E6DC28">
      <w:start w:val="1"/>
      <w:numFmt w:val="lowerRoman"/>
      <w:lvlText w:val="%6"/>
      <w:lvlJc w:val="left"/>
      <w:pPr>
        <w:ind w:left="5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E28998">
      <w:start w:val="1"/>
      <w:numFmt w:val="decimal"/>
      <w:lvlText w:val="%7"/>
      <w:lvlJc w:val="left"/>
      <w:pPr>
        <w:ind w:left="5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8E1BC6">
      <w:start w:val="1"/>
      <w:numFmt w:val="lowerLetter"/>
      <w:lvlText w:val="%8"/>
      <w:lvlJc w:val="left"/>
      <w:pPr>
        <w:ind w:left="6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F0A3A8">
      <w:start w:val="1"/>
      <w:numFmt w:val="lowerRoman"/>
      <w:lvlText w:val="%9"/>
      <w:lvlJc w:val="left"/>
      <w:pPr>
        <w:ind w:left="7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FF47D2C"/>
    <w:multiLevelType w:val="hybridMultilevel"/>
    <w:tmpl w:val="FFFFFFFF"/>
    <w:lvl w:ilvl="0" w:tplc="B5668B1C">
      <w:start w:val="1"/>
      <w:numFmt w:val="bullet"/>
      <w:lvlText w:val="-"/>
      <w:lvlJc w:val="left"/>
      <w:pPr>
        <w:ind w:left="180"/>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1" w:tplc="2196EEF2">
      <w:start w:val="1"/>
      <w:numFmt w:val="bullet"/>
      <w:lvlText w:val="o"/>
      <w:lvlJc w:val="left"/>
      <w:pPr>
        <w:ind w:left="1547"/>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2" w:tplc="718EEA6A">
      <w:start w:val="1"/>
      <w:numFmt w:val="bullet"/>
      <w:lvlText w:val="▪"/>
      <w:lvlJc w:val="left"/>
      <w:pPr>
        <w:ind w:left="2267"/>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3" w:tplc="A8FE9E18">
      <w:start w:val="1"/>
      <w:numFmt w:val="bullet"/>
      <w:lvlText w:val="•"/>
      <w:lvlJc w:val="left"/>
      <w:pPr>
        <w:ind w:left="2987"/>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4" w:tplc="A282DEE0">
      <w:start w:val="1"/>
      <w:numFmt w:val="bullet"/>
      <w:lvlText w:val="o"/>
      <w:lvlJc w:val="left"/>
      <w:pPr>
        <w:ind w:left="3707"/>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5" w:tplc="D7A8D8AE">
      <w:start w:val="1"/>
      <w:numFmt w:val="bullet"/>
      <w:lvlText w:val="▪"/>
      <w:lvlJc w:val="left"/>
      <w:pPr>
        <w:ind w:left="4427"/>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6" w:tplc="0A1632B2">
      <w:start w:val="1"/>
      <w:numFmt w:val="bullet"/>
      <w:lvlText w:val="•"/>
      <w:lvlJc w:val="left"/>
      <w:pPr>
        <w:ind w:left="5147"/>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7" w:tplc="3DBA9510">
      <w:start w:val="1"/>
      <w:numFmt w:val="bullet"/>
      <w:lvlText w:val="o"/>
      <w:lvlJc w:val="left"/>
      <w:pPr>
        <w:ind w:left="5867"/>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lvl w:ilvl="8" w:tplc="083C2482">
      <w:start w:val="1"/>
      <w:numFmt w:val="bullet"/>
      <w:lvlText w:val="▪"/>
      <w:lvlJc w:val="left"/>
      <w:pPr>
        <w:ind w:left="6587"/>
      </w:pPr>
      <w:rPr>
        <w:rFonts w:ascii="Aptos" w:eastAsia="Aptos" w:hAnsi="Aptos" w:cs="Apto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36F603F"/>
    <w:multiLevelType w:val="hybridMultilevel"/>
    <w:tmpl w:val="FFFFFFFF"/>
    <w:lvl w:ilvl="0" w:tplc="239EF1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6A246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825556">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945C86">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903164">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AA7D72">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20298">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263138">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F079C8">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70836171">
    <w:abstractNumId w:val="0"/>
  </w:num>
  <w:num w:numId="2" w16cid:durableId="373190067">
    <w:abstractNumId w:val="4"/>
  </w:num>
  <w:num w:numId="3" w16cid:durableId="1698504413">
    <w:abstractNumId w:val="3"/>
  </w:num>
  <w:num w:numId="4" w16cid:durableId="1725132976">
    <w:abstractNumId w:val="2"/>
  </w:num>
  <w:num w:numId="5" w16cid:durableId="457989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1BD"/>
    <w:rsid w:val="00094E8C"/>
    <w:rsid w:val="00101D63"/>
    <w:rsid w:val="001036CF"/>
    <w:rsid w:val="001A71BD"/>
    <w:rsid w:val="001D17D6"/>
    <w:rsid w:val="00251025"/>
    <w:rsid w:val="00306363"/>
    <w:rsid w:val="00351638"/>
    <w:rsid w:val="004B3981"/>
    <w:rsid w:val="00541A09"/>
    <w:rsid w:val="00653A5D"/>
    <w:rsid w:val="00656860"/>
    <w:rsid w:val="008C1016"/>
    <w:rsid w:val="008F3DCE"/>
    <w:rsid w:val="00953B9B"/>
    <w:rsid w:val="009F0366"/>
    <w:rsid w:val="00B971F5"/>
    <w:rsid w:val="00BE261A"/>
    <w:rsid w:val="00BE7021"/>
    <w:rsid w:val="00C62E37"/>
    <w:rsid w:val="00E67091"/>
    <w:rsid w:val="00E96D1E"/>
    <w:rsid w:val="00F711B0"/>
    <w:rsid w:val="00FE66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E13BE7A"/>
  <w15:docId w15:val="{896D2B18-2D99-1F4E-A7F1-35C5BB10C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0" w:line="249" w:lineRule="auto"/>
      <w:ind w:left="10" w:hanging="10"/>
      <w:jc w:val="both"/>
    </w:pPr>
    <w:rPr>
      <w:rFonts w:ascii="Times New Roman" w:eastAsia="Times New Roman" w:hAnsi="Times New Roman" w:cs="Times New Roman"/>
      <w:color w:val="000000"/>
      <w:lang w:val="it" w:eastAsia="it"/>
    </w:rPr>
  </w:style>
  <w:style w:type="paragraph" w:styleId="Titolo1">
    <w:name w:val="heading 1"/>
    <w:next w:val="Normale"/>
    <w:link w:val="Titolo1Carattere"/>
    <w:uiPriority w:val="9"/>
    <w:qFormat/>
    <w:pPr>
      <w:keepNext/>
      <w:keepLines/>
      <w:numPr>
        <w:numId w:val="5"/>
      </w:numPr>
      <w:spacing w:after="0" w:line="259" w:lineRule="auto"/>
      <w:ind w:left="370" w:hanging="10"/>
      <w:outlineLvl w:val="0"/>
    </w:pPr>
    <w:rPr>
      <w:rFonts w:ascii="Times New Roman" w:eastAsia="Times New Roman" w:hAnsi="Times New Roman" w:cs="Times New Roman"/>
      <w:b/>
      <w:color w:val="000000"/>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21">
    <w:name w:val="s21"/>
    <w:basedOn w:val="Normale"/>
    <w:rsid w:val="00F711B0"/>
    <w:pPr>
      <w:spacing w:before="100" w:beforeAutospacing="1" w:after="100" w:afterAutospacing="1" w:line="240" w:lineRule="auto"/>
      <w:ind w:left="0" w:firstLine="0"/>
      <w:jc w:val="left"/>
    </w:pPr>
    <w:rPr>
      <w:rFonts w:eastAsiaTheme="minorEastAsia"/>
      <w:color w:val="auto"/>
      <w:kern w:val="0"/>
      <w:lang w:val="it-IT" w:eastAsia="it-IT"/>
      <w14:ligatures w14:val="none"/>
    </w:rPr>
  </w:style>
  <w:style w:type="character" w:customStyle="1" w:styleId="s10">
    <w:name w:val="s10"/>
    <w:basedOn w:val="Carpredefinitoparagrafo"/>
    <w:rsid w:val="00F711B0"/>
  </w:style>
  <w:style w:type="character" w:customStyle="1" w:styleId="apple-converted-space">
    <w:name w:val="apple-converted-space"/>
    <w:basedOn w:val="Carpredefinitoparagrafo"/>
    <w:rsid w:val="00F711B0"/>
  </w:style>
  <w:style w:type="paragraph" w:customStyle="1" w:styleId="s15">
    <w:name w:val="s15"/>
    <w:basedOn w:val="Normale"/>
    <w:rsid w:val="00BE7021"/>
    <w:pPr>
      <w:spacing w:before="100" w:beforeAutospacing="1" w:after="100" w:afterAutospacing="1" w:line="240" w:lineRule="auto"/>
      <w:ind w:left="0" w:firstLine="0"/>
      <w:jc w:val="left"/>
    </w:pPr>
    <w:rPr>
      <w:rFonts w:eastAsiaTheme="minorEastAsia"/>
      <w:color w:val="auto"/>
      <w:kern w:val="0"/>
      <w:lang w:val="it-IT" w:eastAsia="it-IT"/>
      <w14:ligatures w14:val="none"/>
    </w:rPr>
  </w:style>
  <w:style w:type="character" w:customStyle="1" w:styleId="bumpedfont15">
    <w:name w:val="bumpedfont15"/>
    <w:basedOn w:val="Carpredefinitoparagrafo"/>
    <w:rsid w:val="00BE7021"/>
  </w:style>
  <w:style w:type="paragraph" w:customStyle="1" w:styleId="s18">
    <w:name w:val="s18"/>
    <w:basedOn w:val="Normale"/>
    <w:rsid w:val="00BE7021"/>
    <w:pPr>
      <w:spacing w:before="100" w:beforeAutospacing="1" w:after="100" w:afterAutospacing="1" w:line="240" w:lineRule="auto"/>
      <w:ind w:left="0" w:firstLine="0"/>
      <w:jc w:val="left"/>
    </w:pPr>
    <w:rPr>
      <w:rFonts w:eastAsiaTheme="minorEastAsia"/>
      <w:color w:val="auto"/>
      <w:kern w:val="0"/>
      <w:lang w:val="it-IT" w:eastAsia="it-IT"/>
      <w14:ligatures w14:val="none"/>
    </w:rPr>
  </w:style>
  <w:style w:type="character" w:customStyle="1" w:styleId="s19">
    <w:name w:val="s19"/>
    <w:basedOn w:val="Carpredefinitoparagrafo"/>
    <w:rsid w:val="00BE7021"/>
  </w:style>
  <w:style w:type="paragraph" w:customStyle="1" w:styleId="s22">
    <w:name w:val="s22"/>
    <w:basedOn w:val="Normale"/>
    <w:rsid w:val="00BE7021"/>
    <w:pPr>
      <w:spacing w:before="100" w:beforeAutospacing="1" w:after="100" w:afterAutospacing="1" w:line="240" w:lineRule="auto"/>
      <w:ind w:left="0" w:firstLine="0"/>
      <w:jc w:val="left"/>
    </w:pPr>
    <w:rPr>
      <w:rFonts w:eastAsiaTheme="minorEastAsia"/>
      <w:color w:val="auto"/>
      <w:kern w:val="0"/>
      <w:lang w:val="it-IT" w:eastAsia="it-IT"/>
      <w14:ligatures w14:val="none"/>
    </w:rPr>
  </w:style>
  <w:style w:type="character" w:customStyle="1" w:styleId="s23">
    <w:name w:val="s23"/>
    <w:basedOn w:val="Carpredefinitoparagrafo"/>
    <w:rsid w:val="00BE7021"/>
  </w:style>
  <w:style w:type="paragraph" w:customStyle="1" w:styleId="s24">
    <w:name w:val="s24"/>
    <w:basedOn w:val="Normale"/>
    <w:rsid w:val="00BE7021"/>
    <w:pPr>
      <w:spacing w:before="100" w:beforeAutospacing="1" w:after="100" w:afterAutospacing="1" w:line="240" w:lineRule="auto"/>
      <w:ind w:left="0" w:firstLine="0"/>
      <w:jc w:val="left"/>
    </w:pPr>
    <w:rPr>
      <w:rFonts w:eastAsiaTheme="minorEastAsia"/>
      <w:color w:val="auto"/>
      <w:kern w:val="0"/>
      <w:lang w:val="it-IT" w:eastAsia="it-IT"/>
      <w14:ligatures w14:val="none"/>
    </w:rPr>
  </w:style>
  <w:style w:type="character" w:customStyle="1" w:styleId="s16">
    <w:name w:val="s16"/>
    <w:basedOn w:val="Carpredefinitoparagrafo"/>
    <w:rsid w:val="00BE7021"/>
  </w:style>
  <w:style w:type="character" w:customStyle="1" w:styleId="s17">
    <w:name w:val="s17"/>
    <w:basedOn w:val="Carpredefinitoparagrafo"/>
    <w:rsid w:val="00BE7021"/>
  </w:style>
  <w:style w:type="paragraph" w:styleId="Paragrafoelenco">
    <w:name w:val="List Paragraph"/>
    <w:basedOn w:val="Normale"/>
    <w:uiPriority w:val="34"/>
    <w:qFormat/>
    <w:rsid w:val="00351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2033</Words>
  <Characters>11593</Characters>
  <Application>Microsoft Office Word</Application>
  <DocSecurity>0</DocSecurity>
  <Lines>96</Lines>
  <Paragraphs>27</Paragraphs>
  <ScaleCrop>false</ScaleCrop>
  <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cp:lastModifiedBy>Annalaura Punzi</cp:lastModifiedBy>
  <cp:revision>2</cp:revision>
  <dcterms:created xsi:type="dcterms:W3CDTF">2025-11-28T16:06:00Z</dcterms:created>
  <dcterms:modified xsi:type="dcterms:W3CDTF">2025-11-28T16:06:00Z</dcterms:modified>
</cp:coreProperties>
</file>